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D1" w:rsidRDefault="00A659D1" w:rsidP="00F80A3D">
      <w:pPr>
        <w:spacing w:after="0"/>
        <w:jc w:val="center"/>
        <w:rPr>
          <w:rFonts w:ascii="Times New Roman" w:hAnsi="Times New Roman" w:cs="Times New Roman"/>
          <w:b/>
        </w:rPr>
      </w:pPr>
    </w:p>
    <w:p w:rsidR="00F80A3D" w:rsidRPr="00F80A3D" w:rsidRDefault="00F80A3D" w:rsidP="00F80A3D">
      <w:pPr>
        <w:spacing w:after="0"/>
        <w:jc w:val="center"/>
        <w:rPr>
          <w:rFonts w:ascii="Times New Roman" w:hAnsi="Times New Roman" w:cs="Times New Roman"/>
          <w:b/>
        </w:rPr>
      </w:pPr>
      <w:r w:rsidRPr="00F80A3D">
        <w:rPr>
          <w:rFonts w:ascii="Times New Roman" w:hAnsi="Times New Roman" w:cs="Times New Roman"/>
          <w:b/>
        </w:rPr>
        <w:t>РОССИЙСКАЯ ФЕДЕРАЦИЯ</w:t>
      </w:r>
      <w:r w:rsidR="00A659D1">
        <w:rPr>
          <w:rFonts w:ascii="Times New Roman" w:hAnsi="Times New Roman" w:cs="Times New Roman"/>
          <w:b/>
        </w:rPr>
        <w:t xml:space="preserve"> </w:t>
      </w:r>
    </w:p>
    <w:p w:rsidR="00F80A3D" w:rsidRPr="00F80A3D" w:rsidRDefault="00F80A3D" w:rsidP="00F80A3D">
      <w:pPr>
        <w:spacing w:after="0"/>
        <w:jc w:val="center"/>
        <w:rPr>
          <w:rFonts w:ascii="Times New Roman" w:hAnsi="Times New Roman" w:cs="Times New Roman"/>
          <w:b/>
        </w:rPr>
      </w:pPr>
      <w:r w:rsidRPr="00F80A3D">
        <w:rPr>
          <w:rFonts w:ascii="Times New Roman" w:hAnsi="Times New Roman" w:cs="Times New Roman"/>
          <w:b/>
        </w:rPr>
        <w:t>РОСТОВСКАЯ ОБЛАСТЬ</w:t>
      </w:r>
    </w:p>
    <w:p w:rsidR="00F80A3D" w:rsidRPr="00F80A3D" w:rsidRDefault="00F80A3D" w:rsidP="00F80A3D">
      <w:pPr>
        <w:spacing w:after="0"/>
        <w:jc w:val="center"/>
        <w:rPr>
          <w:rFonts w:ascii="Times New Roman" w:hAnsi="Times New Roman" w:cs="Times New Roman"/>
          <w:b/>
        </w:rPr>
      </w:pPr>
      <w:r w:rsidRPr="00F80A3D">
        <w:rPr>
          <w:rFonts w:ascii="Times New Roman" w:hAnsi="Times New Roman" w:cs="Times New Roman"/>
          <w:b/>
        </w:rPr>
        <w:t>САЛЬСКИЙ    РАЙОН</w:t>
      </w:r>
    </w:p>
    <w:p w:rsidR="00F80A3D" w:rsidRPr="00F80A3D" w:rsidRDefault="00F80A3D" w:rsidP="00F80A3D">
      <w:pPr>
        <w:spacing w:after="0"/>
        <w:jc w:val="center"/>
        <w:rPr>
          <w:rFonts w:ascii="Times New Roman" w:hAnsi="Times New Roman" w:cs="Times New Roman"/>
          <w:b/>
        </w:rPr>
      </w:pPr>
      <w:r w:rsidRPr="00F80A3D">
        <w:rPr>
          <w:rFonts w:ascii="Times New Roman" w:hAnsi="Times New Roman" w:cs="Times New Roman"/>
          <w:b/>
        </w:rPr>
        <w:t xml:space="preserve"> АДМИНИСТРАЦИЯ</w:t>
      </w:r>
      <w:r w:rsidR="00636168">
        <w:rPr>
          <w:rFonts w:ascii="Times New Roman" w:hAnsi="Times New Roman" w:cs="Times New Roman"/>
          <w:b/>
        </w:rPr>
        <w:t xml:space="preserve"> </w:t>
      </w:r>
    </w:p>
    <w:p w:rsidR="00F80A3D" w:rsidRPr="00F80A3D" w:rsidRDefault="00F80A3D" w:rsidP="00F80A3D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F80A3D">
        <w:rPr>
          <w:rFonts w:ascii="Times New Roman" w:hAnsi="Times New Roman" w:cs="Times New Roman"/>
          <w:b/>
        </w:rPr>
        <w:t>БУДЕННОВСКОГО СЕЛЬСКОГО ПОСЕЛЕНИЯ</w:t>
      </w:r>
    </w:p>
    <w:p w:rsidR="00F80A3D" w:rsidRPr="00F80A3D" w:rsidRDefault="00F80A3D" w:rsidP="00F80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  <w:r w:rsidRPr="00F80A3D">
        <w:rPr>
          <w:rFonts w:ascii="Times New Roman" w:hAnsi="Times New Roman" w:cs="Times New Roman"/>
          <w:sz w:val="28"/>
          <w:szCs w:val="28"/>
        </w:rPr>
        <w:softHyphen/>
      </w:r>
    </w:p>
    <w:p w:rsidR="00F80A3D" w:rsidRPr="00F80A3D" w:rsidRDefault="00F80A3D" w:rsidP="00F80A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80A3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43C24" w:rsidRPr="00543C24" w:rsidRDefault="004C420D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06.06.2019</w:t>
      </w:r>
      <w:r w:rsidR="00543C24"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0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  <w:r w:rsidR="0014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543C24"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71</w:t>
      </w:r>
    </w:p>
    <w:p w:rsid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</w:t>
      </w:r>
      <w:r w:rsidR="00F80A3D">
        <w:rPr>
          <w:rFonts w:ascii="Times New Roman" w:eastAsia="Times New Roman" w:hAnsi="Times New Roman" w:cs="Times New Roman"/>
          <w:color w:val="000000"/>
          <w:sz w:val="28"/>
          <w:szCs w:val="28"/>
        </w:rPr>
        <w:t>Конезавод имени Буденного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5"/>
        <w:gridCol w:w="3430"/>
      </w:tblGrid>
      <w:tr w:rsidR="00543C24" w:rsidRPr="00543C24" w:rsidTr="00147113">
        <w:tc>
          <w:tcPr>
            <w:tcW w:w="5955" w:type="dxa"/>
            <w:vAlign w:val="center"/>
            <w:hideMark/>
          </w:tcPr>
          <w:p w:rsidR="00543C24" w:rsidRPr="00543C24" w:rsidRDefault="00543C24" w:rsidP="00147113">
            <w:pPr>
              <w:spacing w:before="100" w:beforeAutospacing="1" w:after="100" w:afterAutospacing="1" w:line="240" w:lineRule="auto"/>
              <w:ind w:left="4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организации и проведении ярмарок на территории </w:t>
            </w:r>
            <w:r w:rsidR="00636168">
              <w:rPr>
                <w:rFonts w:ascii="Times New Roman" w:eastAsia="Times New Roman" w:hAnsi="Times New Roman" w:cs="Times New Roman"/>
                <w:sz w:val="28"/>
                <w:szCs w:val="28"/>
              </w:rPr>
              <w:t>Буденновского</w:t>
            </w:r>
            <w:r w:rsidRPr="00543C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3430" w:type="dxa"/>
            <w:vAlign w:val="center"/>
            <w:hideMark/>
          </w:tcPr>
          <w:p w:rsidR="00543C24" w:rsidRPr="00543C24" w:rsidRDefault="00543C24" w:rsidP="0054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3C24" w:rsidRPr="00543C24" w:rsidRDefault="00543C24" w:rsidP="00BD23AF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реализации Федерального закона от 28.12.2009 № 381-ФЗ «Об основах государственного регулирования торговой деятельности в Российской Федерации», в соответствии с постановлением Правительства Ростовской области от 07.11.2013 № 681 «Об утверждении Порядка организации ярмарок на территории Ростовской области и продажи товаров (выполнения работ, оказания услуг) на них» (в редакции постановления Правительства Ростовской области от 01.03.2017 № 143), Администрация </w:t>
      </w:r>
      <w:r w:rsidR="00F80A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Буденновского </w:t>
      </w: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proofErr w:type="gramEnd"/>
    </w:p>
    <w:p w:rsidR="00543C24" w:rsidRPr="00543C24" w:rsidRDefault="00543C24" w:rsidP="00147113">
      <w:pPr>
        <w:shd w:val="clear" w:color="auto" w:fill="FFFFFF"/>
        <w:spacing w:after="0" w:line="240" w:lineRule="auto"/>
        <w:ind w:left="1057"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п о с т</w:t>
      </w:r>
      <w:r w:rsidR="0014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proofErr w:type="gramStart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proofErr w:type="gramEnd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 л я е т:</w:t>
      </w:r>
    </w:p>
    <w:p w:rsidR="00543C24" w:rsidRDefault="00543C24" w:rsidP="0014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</w:rPr>
        <w:t>1.​ </w:t>
      </w: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Утвердить Порядок организации деятельности ярмарок на территории </w:t>
      </w:r>
      <w:r w:rsidR="00636168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Буденновского</w:t>
      </w: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согласно приложению 1.</w:t>
      </w:r>
    </w:p>
    <w:p w:rsidR="00543C24" w:rsidRDefault="00BD23AF" w:rsidP="00F80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543C24" w:rsidRPr="00543C24">
        <w:rPr>
          <w:rFonts w:ascii="Times New Roman" w:eastAsia="Times New Roman" w:hAnsi="Times New Roman" w:cs="Times New Roman"/>
          <w:color w:val="000000"/>
          <w:sz w:val="28"/>
        </w:rPr>
        <w:t>.​ </w:t>
      </w:r>
      <w:r w:rsidR="00543C24"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Возложить обязанности по ведению </w:t>
      </w:r>
      <w:proofErr w:type="gramStart"/>
      <w:r w:rsidR="00543C24"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дислокации мест организации деятельности ярмарок</w:t>
      </w:r>
      <w:proofErr w:type="gramEnd"/>
      <w:r w:rsidR="00543C24"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636168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Буденновском</w:t>
      </w:r>
      <w:r w:rsidR="00543C24"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 на специалиста</w:t>
      </w:r>
      <w:r w:rsidR="006361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категории </w:t>
      </w:r>
      <w:r w:rsidR="00543C24"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6168">
        <w:rPr>
          <w:rFonts w:ascii="Times New Roman" w:eastAsia="Times New Roman" w:hAnsi="Times New Roman" w:cs="Times New Roman"/>
          <w:color w:val="000000"/>
          <w:sz w:val="28"/>
          <w:szCs w:val="28"/>
        </w:rPr>
        <w:t>Михайличенко И.В.</w:t>
      </w:r>
    </w:p>
    <w:p w:rsidR="00543C24" w:rsidRDefault="00BD23AF" w:rsidP="00F80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543C24" w:rsidRPr="00543C24">
        <w:rPr>
          <w:rFonts w:ascii="Times New Roman" w:eastAsia="Times New Roman" w:hAnsi="Times New Roman" w:cs="Times New Roman"/>
          <w:color w:val="000000"/>
          <w:sz w:val="28"/>
        </w:rPr>
        <w:t>.​ </w:t>
      </w:r>
      <w:r w:rsidR="00543C24"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Определить организатором ярмарок на территории </w:t>
      </w:r>
      <w:r w:rsidR="006C3CAF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Буденновского</w:t>
      </w:r>
      <w:r w:rsidR="00543C24"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– Администрацию </w:t>
      </w:r>
      <w:r w:rsidR="006C3CAF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Буденновского</w:t>
      </w:r>
      <w:r w:rsidR="00543C24"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543C24" w:rsidRDefault="00BD23AF" w:rsidP="00F80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543C24" w:rsidRPr="00543C24">
        <w:rPr>
          <w:rFonts w:ascii="Times New Roman" w:eastAsia="Times New Roman" w:hAnsi="Times New Roman" w:cs="Times New Roman"/>
          <w:color w:val="000000"/>
          <w:sz w:val="28"/>
        </w:rPr>
        <w:t>.​ </w:t>
      </w:r>
      <w:r w:rsidR="00543C24"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Обязать организатора ярмарок производить размещение торговых мест с соблюдением норм и правил пожарной безопасности, охраны общественного порядка, санитарно-эпидемиологического благополучия населения.</w:t>
      </w:r>
    </w:p>
    <w:p w:rsidR="00543C24" w:rsidRDefault="00BD23AF" w:rsidP="00F80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543C24" w:rsidRPr="00543C24">
        <w:rPr>
          <w:rFonts w:ascii="Times New Roman" w:eastAsia="Times New Roman" w:hAnsi="Times New Roman" w:cs="Times New Roman"/>
          <w:color w:val="000000"/>
          <w:sz w:val="28"/>
        </w:rPr>
        <w:t>.​ </w:t>
      </w:r>
      <w:r w:rsidR="00543C24"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обнародования на информационных стендах и на официальном Интернет-сайте Администрации </w:t>
      </w:r>
      <w:r w:rsidR="006C3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Буденновского </w:t>
      </w:r>
      <w:r w:rsidR="00543C24"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543C24" w:rsidRPr="00543C24" w:rsidRDefault="00BD23AF" w:rsidP="00F80A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</w:t>
      </w:r>
      <w:r w:rsidR="00543C24" w:rsidRPr="00543C24">
        <w:rPr>
          <w:rFonts w:ascii="Times New Roman" w:eastAsia="Times New Roman" w:hAnsi="Times New Roman" w:cs="Times New Roman"/>
          <w:color w:val="000000"/>
          <w:sz w:val="28"/>
        </w:rPr>
        <w:t>.​ </w:t>
      </w:r>
      <w:proofErr w:type="gramStart"/>
      <w:r w:rsidR="00543C24"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543C24"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C3CAF" w:rsidRDefault="006C3CAF" w:rsidP="00F80A3D">
      <w:pPr>
        <w:shd w:val="clear" w:color="auto" w:fill="FFFFFF"/>
        <w:spacing w:after="0" w:line="240" w:lineRule="auto"/>
        <w:ind w:left="10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3CAF" w:rsidRDefault="00543C24" w:rsidP="006C3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543C24" w:rsidRPr="00543C24" w:rsidRDefault="006C3CAF" w:rsidP="006C3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Буденновского</w:t>
      </w:r>
      <w:r w:rsidR="00543C24"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К.В. Степаненко</w:t>
      </w:r>
    </w:p>
    <w:p w:rsidR="00147113" w:rsidRDefault="00147113" w:rsidP="006C3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C3CAF" w:rsidRDefault="006C3CAF" w:rsidP="006C3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Постановление вносит</w:t>
      </w:r>
    </w:p>
    <w:p w:rsidR="006C3CAF" w:rsidRDefault="006C3CAF" w:rsidP="006C3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специалист 1 категории</w:t>
      </w:r>
    </w:p>
    <w:p w:rsidR="006C3CAF" w:rsidRPr="006C3CAF" w:rsidRDefault="006C3CAF" w:rsidP="006C3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Михайличенко И.В.</w:t>
      </w:r>
    </w:p>
    <w:p w:rsidR="006C3CAF" w:rsidRDefault="006C3CAF" w:rsidP="006C3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3C24" w:rsidRPr="006C3CAF" w:rsidRDefault="00147113" w:rsidP="006C3C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 w:rsidR="00543C24" w:rsidRPr="006C3CAF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риложение №1</w:t>
      </w:r>
    </w:p>
    <w:p w:rsidR="00543C24" w:rsidRPr="006C3CAF" w:rsidRDefault="00543C24" w:rsidP="006C3C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CAF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543C24" w:rsidRPr="006C3CAF" w:rsidRDefault="00BD23AF" w:rsidP="006C3C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Буденновского </w:t>
      </w:r>
      <w:r w:rsidR="00543C24" w:rsidRPr="006C3C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543C24" w:rsidRDefault="00543C24" w:rsidP="006C3C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C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DB20DD">
        <w:rPr>
          <w:rFonts w:ascii="Times New Roman" w:eastAsia="Times New Roman" w:hAnsi="Times New Roman" w:cs="Times New Roman"/>
          <w:color w:val="000000"/>
          <w:sz w:val="24"/>
          <w:szCs w:val="24"/>
        </w:rPr>
        <w:t>71</w:t>
      </w:r>
      <w:r w:rsidRPr="006C3CAF">
        <w:rPr>
          <w:rFonts w:ascii="Times New Roman" w:eastAsia="Times New Roman" w:hAnsi="Times New Roman" w:cs="Times New Roman"/>
          <w:color w:val="000000"/>
          <w:sz w:val="24"/>
          <w:szCs w:val="24"/>
        </w:rPr>
        <w:t>от «</w:t>
      </w:r>
      <w:r w:rsidR="00DB20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06»июня </w:t>
      </w:r>
      <w:r w:rsidRPr="006C3C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</w:t>
      </w:r>
      <w:r w:rsidR="0014711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6C3CA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6C3CAF" w:rsidRDefault="006C3CAF" w:rsidP="006C3C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3CAF" w:rsidRPr="006C3CAF" w:rsidRDefault="006C3CAF" w:rsidP="006C3C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3CAF" w:rsidRDefault="00543C24" w:rsidP="006C3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543C2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План мероприятий по организации ярмарки </w:t>
      </w:r>
      <w:proofErr w:type="gramStart"/>
      <w:r w:rsidRPr="00543C24">
        <w:rPr>
          <w:rFonts w:ascii="Times New Roman" w:eastAsia="Times New Roman" w:hAnsi="Times New Roman" w:cs="Times New Roman"/>
          <w:b/>
          <w:bCs/>
          <w:color w:val="000000"/>
          <w:sz w:val="28"/>
        </w:rPr>
        <w:t>в</w:t>
      </w:r>
      <w:proofErr w:type="gramEnd"/>
    </w:p>
    <w:p w:rsidR="006C3CAF" w:rsidRDefault="006C3CAF" w:rsidP="006C3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Буденновском</w:t>
      </w:r>
      <w:r w:rsidR="00543C24" w:rsidRPr="00543C2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сельском поселени</w:t>
      </w:r>
      <w:r w:rsidR="00302E89">
        <w:rPr>
          <w:rFonts w:ascii="Times New Roman" w:eastAsia="Times New Roman" w:hAnsi="Times New Roman" w:cs="Times New Roman"/>
          <w:b/>
          <w:bCs/>
          <w:color w:val="000000"/>
          <w:sz w:val="28"/>
        </w:rPr>
        <w:t>и</w:t>
      </w:r>
      <w:r w:rsidR="00BD23AF">
        <w:rPr>
          <w:rFonts w:ascii="Times New Roman" w:eastAsia="Times New Roman" w:hAnsi="Times New Roman" w:cs="Times New Roman"/>
          <w:b/>
          <w:bCs/>
          <w:color w:val="000000"/>
          <w:sz w:val="28"/>
        </w:rPr>
        <w:t>,</w:t>
      </w:r>
      <w:r w:rsidR="00543C24" w:rsidRPr="00543C2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Сальского района</w:t>
      </w:r>
    </w:p>
    <w:p w:rsidR="006C3CAF" w:rsidRDefault="00543C24" w:rsidP="006C3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543C2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по адресу: Ростовская область, Сальский район, </w:t>
      </w:r>
    </w:p>
    <w:p w:rsidR="006C3CAF" w:rsidRDefault="00543C24" w:rsidP="006C3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543C2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п. </w:t>
      </w:r>
      <w:r w:rsidR="006C3CAF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Конезавод имени Буденного</w:t>
      </w:r>
    </w:p>
    <w:p w:rsidR="00543C24" w:rsidRPr="00543C24" w:rsidRDefault="00A04F2A" w:rsidP="006C3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ул. Ленина,1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b/>
          <w:bCs/>
          <w:color w:val="000000"/>
          <w:sz w:val="28"/>
        </w:rPr>
        <w:t>1. Общие положения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мероприятий по организации ярмарки для продажи товаров (выполнения, работ, оказания услуг) и порядок организации на ней разработан в соответствии с Федеральным законом от 28 декабря 2009 года № 381-ФЗ "Об основах государственного регулирования торговой деятельности в Российской Федерации", Постановлением Правительства Ростовской области от 07.11.2013г. № 681 "Об утверждении порядка организации и проведения ярмарок на территории Ростовской области и продажи товаров</w:t>
      </w:r>
      <w:proofErr w:type="gramEnd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(выполнению работ, оказанию услуг) на них".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 настоящего Плана обязательны для исполнения Организатором ярмарки, Участниками, их работниками и представителями.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 настоящего Плана становятся обязательными для Участников с момента выдачи разрешения на предоставление торгового места для участия в ярмарке.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Ярмарка организуется Администрацией </w:t>
      </w:r>
      <w:r w:rsidR="006C3CAF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Буденновского</w:t>
      </w: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(далее - Организатор ярмарки).</w:t>
      </w:r>
    </w:p>
    <w:p w:rsidR="00543C24" w:rsidRPr="00543C24" w:rsidRDefault="00543C24" w:rsidP="006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1.3. Место проведения ярмарки:</w:t>
      </w:r>
      <w:r w:rsidR="0014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34760</w:t>
      </w:r>
      <w:r w:rsidR="006C3CA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Ростовская область, Сальский район, п. </w:t>
      </w:r>
      <w:r w:rsidR="006C3CAF">
        <w:rPr>
          <w:rFonts w:ascii="Times New Roman" w:eastAsia="Times New Roman" w:hAnsi="Times New Roman" w:cs="Times New Roman"/>
          <w:color w:val="000000"/>
          <w:sz w:val="28"/>
          <w:szCs w:val="28"/>
        </w:rPr>
        <w:t>Конезавод имени Буденного, ул. Ленина,1</w:t>
      </w: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(территория торговой площадки)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Срок проведения: </w:t>
      </w:r>
      <w:r w:rsidR="00147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еженедельно </w:t>
      </w: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пятницам.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Вид ярмарки: п. </w:t>
      </w:r>
      <w:r w:rsidR="006C3CAF">
        <w:rPr>
          <w:rFonts w:ascii="Times New Roman" w:eastAsia="Times New Roman" w:hAnsi="Times New Roman" w:cs="Times New Roman"/>
          <w:color w:val="000000"/>
          <w:sz w:val="28"/>
          <w:szCs w:val="28"/>
        </w:rPr>
        <w:t>Конезавод имени Буденного</w:t>
      </w: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3CA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3CAF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выходного дня</w:t>
      </w: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универсальная</w:t>
      </w:r>
      <w:proofErr w:type="gramEnd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3A2C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1.6. На ярмарке осуществляется торговля продуктовой и промышленной продукцией, а также продажа ягод, сельскохозяйственной продукции сада и огорода при наличии документов, подтверждающих занятие садоводством и огородничеством, либо ведением крестьянского (фермерского) хозяйства или личного подсобного хозяйства.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1.7. На ярмарке запрещается торговля:</w:t>
      </w:r>
    </w:p>
    <w:p w:rsidR="00543C24" w:rsidRPr="00543C24" w:rsidRDefault="00543C24" w:rsidP="00353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товарами, изъятыми из оборота или ограниченными в обороте;</w:t>
      </w:r>
    </w:p>
    <w:p w:rsidR="00543C24" w:rsidRPr="00543C24" w:rsidRDefault="00543C24" w:rsidP="00353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алкогольной продукцией;</w:t>
      </w:r>
    </w:p>
    <w:p w:rsidR="00543C24" w:rsidRPr="00543C24" w:rsidRDefault="00543C24" w:rsidP="00353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драгоценными металлами и камнями и изделиями из них;</w:t>
      </w:r>
    </w:p>
    <w:p w:rsidR="00543C24" w:rsidRPr="00543C24" w:rsidRDefault="00543C24" w:rsidP="00353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скоропортящимися пищевыми продуктами;</w:t>
      </w:r>
    </w:p>
    <w:p w:rsidR="00543C24" w:rsidRPr="00543C24" w:rsidRDefault="00543C24" w:rsidP="00353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консервами;</w:t>
      </w:r>
    </w:p>
    <w:p w:rsidR="00543C24" w:rsidRDefault="00543C24" w:rsidP="00353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иной продукцией, запрещенной к реализации законодательством Российской Федерации.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1.8. Размещение торговых мест на ярмарке должно обеспечивать свободный проход покупателей по территории ярмарки и доступ их к торговым местам, соблюдение санитарных и противопожарных правил.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b/>
          <w:bCs/>
          <w:color w:val="000000"/>
          <w:sz w:val="28"/>
        </w:rPr>
        <w:t>2. Организация деятельности ярмарки.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2.1. Организатор ярмарки разрабатывает и утверждает план мероприятий по организации ярмарки и продажи товаров на ней.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2.2. Организатор ярмарки определяет следующий режим работы ярмарки: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2.2.1. Ярмарка проводится по пятницам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2.2.2. Режим работы ярмарки: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с 07.</w:t>
      </w:r>
      <w:r w:rsidR="00284034"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12.00 часов (в период с марта по сентябрь);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с 08.00 до 12.00 часов (в период с октября по февраль)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2.3. Организатор ярмарки определяет следующий порядок предоставления торговых мест на ярмарке: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2.3.1. Торговые места на ярмарке распределяются между участниками ярмарки, подавшими заявление ответственному лицу по организации ярмарки, и составления договора с Индивидуальными </w:t>
      </w:r>
      <w:proofErr w:type="gramStart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предпринимателями</w:t>
      </w:r>
      <w:proofErr w:type="gramEnd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согласовавшими ассортиментный перечень товаров с Организатором ярмарки.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2.3.2. Реестр учета договоров должен вести ответственное лицо по организации ярмарки, в котором указывается: Ф.И.О, место жительства, паспортные данные, ИНН, ОГРН, назначение торгового места, номер торгового места.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2.3.3. В случае отказа в предоставлении торгового места Организатор ярмарки уведомляет Заявителя в письменном виде с обоснованием причин такого отказа.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2.3.4. При превышении количества желающих принять участие в ярмарке, лимита торговых мест, места предоставляются участникам, ранее подавшим заявление. Основанием для отказа в предоставлении торгового места является отсутствие на ярмарке свободных торговых мест, установленных схемой.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2.3.5. Передача торговых мест третьему лицу запрещается.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2.4. Торговые места на ярмарке предоставляются юридическим лицам, индивидуальным предпринимателям, а также гражданам, ведущим крестьянские (фермерские) хозяйства, личные подсобные хозяйства или занимающимся садоводством, (далее - Участники ярмарки).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В заявлении на участие в ярмарке и предоставление торгового места Участник ярмарки указывает: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полное и сокращенное наименование, в том числе фирменное наименование, сведения об организационной - правовой форме юридического лица, месте его нахождения, государственный регистрационный номер записи о создании юридического лица и данные документа, подтверждающие факт внесения сведений о юридическом лице в Единый государственный реестр юридических лиц - для юридических лиц;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фамилию, имя, отчество индивидуального предпринимателя, место его жительства, документы, удостоверяющие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подтверждающие факт внесения сведений об индивидуальном предпринимателе в Единый государственный реестр индивидуальных предпринимателей - для индивидуальных предпринимателей;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фамилию, имя, отчество гражданина, место его жительства, данные документа удостоверяющего его личность, сведения о гражданстве, реквизиты документа, подтверждающие ведение гражданином крестьянского (фермерского) хозяйства или занятие садоводством, огородничеством - для граждан;</w:t>
      </w:r>
      <w:proofErr w:type="gramEnd"/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идентификационный номер налогоплательщика и данные документа о его постановке на учет в налоговом органе - для юридических лиц и индивидуальных предпринимателей;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перечень продавцов, привлекаемых участниками ярмарки и сведения о них, включающие фамилию, имя, отчество физического лица, данные документа, удостоверяющего его личность, сведения о гражданстве и правовые основания его привлечения к деятельности по продаже товаров на ярмарке (трудовой или гражданско-правовой договор)</w:t>
      </w:r>
      <w:r w:rsidR="003E4F6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информацию о товаропроизводителе, в том числе об осуществляемом им виде деятельности в соответствии с Общероссийским классификатором видов экономической деятельности, в случае предоставления торгового места товаропроизводителю;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информацию о перечне предполагаемых к продаже на ярмарке товаров.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Сведения, указанные в заявлении должны быть подтверждены документально.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2.5. Организатору ярмарки запрещается создавать дискриминационные условия при распределении торговых мест.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2.6. Размер и порядок исчисления и взимания платы за предоставление торговых мест на ярмарке, а также за оказание услуг, связанных с обеспечением торговли  определяются организатором ярмарки с учетом необходимости компенсации затрат на организацию ярмарки и продажи товаров на ней: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2.6.1. Плата за оказание услуг, связанных с обеспечением торговли не взимается.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2.6.2. Предоставление Организатором ярмарки торгового места не влечет приобретение пользователем прав собственности или аренды на соответствующий земельный участок.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b/>
          <w:bCs/>
          <w:color w:val="000000"/>
          <w:sz w:val="28"/>
        </w:rPr>
        <w:t>3. Осуществление деятельности по продаже товаров на ярмарке.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3.1. При осуществлении деятельности по продаже товаров на ярмарке участники ярмарки обязаны: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3.1.1. Соблюдать требования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3.1.2. </w:t>
      </w:r>
      <w:proofErr w:type="gramStart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документы.</w:t>
      </w:r>
      <w:proofErr w:type="gramEnd"/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3.1.3. В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3.1.4. Хранить документы на продукцию в течение всего времени работы ярмарки и предъявлять их по первому требованию контролирующих органов.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3.1.5. Соблюдать правила личной гигиены.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3.1.6.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3.1.7. Иметь в наличии иные документы, предусмотренные законодательством Российской Федерации.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3.1.8. Не загромождать подходы к торговому месту, производить уборку мусора в специально отведенные для этой цели контейнеры, расположенные на территории ярмарки.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3.1.9. Осуществлять торговую деятельность только в пределах предоставленного торгового места. Размещение дополнительного торгового оборудования, выходящего за пределы торгового места, осуществляется только по согласованию с Организатором ярмарки.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3.1.10. Представлять Организатору ярмарки сведения о привлекаемых к работе на ярмарке продавцах и иных работниках, в том числе: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фамилию, имя, отчество индивидуального предпринимателя, место жительства, данные документа, удостоверяющего личность, правовое основание его привлечения к деятельности по продаже товаров (выполнению работ, оказанию услуг) на рынке,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для индивидуальных предпринимателей;</w:t>
      </w:r>
      <w:proofErr w:type="gramEnd"/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фамилия, имя, отчество, место жительства, данные документа, удостоверяющего личность, сведения о гражданстве, правовые основания привлечения к деятельности по продаже товаров (выполнению работ, оказанию услуг) на ярмарке, реквизиты документа, подтверждающего ведение крестьянского (фермерского) хозяйства, личного подсобного хозяйства или занятие садоводством, огородничеством, - для физических лиц.</w:t>
      </w:r>
      <w:proofErr w:type="gramEnd"/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Указанные сведения должны предоставляться до начала работы названных работников и подтверждаться документально.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3.1.12. Не привлекать к трудовой деятельности на территории ярмарки иностранных граждан без согласования с Организатором ярмарки.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3.1.13. По окончании срока действия разрешения освободить занимаемое торговое место.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3.2. В случае</w:t>
      </w:r>
      <w:proofErr w:type="gramStart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продажа товаров на ярмарке осуществляется с использованием средств измерений (весов, гирь, мерных емкостей,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</w:t>
      </w: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товаров, отмеривания товаров, определения их стоимости, а также их отпуска.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3.3. Организатор ярмарки обязан: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3.3.1. Оборудовать доступное для обозрения место, на котором размещается информация об организаторе ярмарки с указанием его наименования, местонахождения, контактных телефонов, режима работы ярмарки.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 w:rsidR="003E4F6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. Обеспечить, в рамках своей компетенции, выполнение участниками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3.4. Организатор ярмарки в процессе осуществления торговли вправе: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прервать участие Участника в ярмарке и аннулировать разрешение за нарушение положений настоящего Плана.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проверять наличие всех документов, необходимых для участия на ярмарке и осуществления торговли на ней;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проверять соответствие ассортимента товара, торговлю которым ведет участник на ярмарке, с товаром, заявленным к торговле на ярмарке в предоставленном заявлении;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ветеринарно-санитарной экспертизы и иные документы, предусмотренные действующим законодательством;</w:t>
      </w:r>
      <w:proofErr w:type="gramEnd"/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составить а</w:t>
      </w:r>
      <w:proofErr w:type="gramStart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кт в сл</w:t>
      </w:r>
      <w:proofErr w:type="gramEnd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учае нарушения настоящего Плана мероприятий участниками ярмарки.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b/>
          <w:bCs/>
          <w:color w:val="000000"/>
          <w:sz w:val="28"/>
        </w:rPr>
        <w:t>4. Ответственность за нарушение Плана мероприятий.</w:t>
      </w:r>
    </w:p>
    <w:p w:rsidR="00543C24" w:rsidRPr="00543C24" w:rsidRDefault="00543C24" w:rsidP="00543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proofErr w:type="gramStart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43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требований, установленных настоящим Планом,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законодательством. Нарушение требований Плана мероприятий участниками ярмарки является основанием для аннулирования разрешения и лишения торгового места.</w:t>
      </w:r>
    </w:p>
    <w:sectPr w:rsidR="00543C24" w:rsidRPr="00543C24" w:rsidSect="0014711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43C24"/>
    <w:rsid w:val="000C524F"/>
    <w:rsid w:val="000D2359"/>
    <w:rsid w:val="00147113"/>
    <w:rsid w:val="00224C1F"/>
    <w:rsid w:val="00284034"/>
    <w:rsid w:val="00302E89"/>
    <w:rsid w:val="00353A2C"/>
    <w:rsid w:val="003E4F6F"/>
    <w:rsid w:val="004C420D"/>
    <w:rsid w:val="00543C24"/>
    <w:rsid w:val="00636168"/>
    <w:rsid w:val="006C3CAF"/>
    <w:rsid w:val="00763410"/>
    <w:rsid w:val="00836E7C"/>
    <w:rsid w:val="0084323C"/>
    <w:rsid w:val="00A04F2A"/>
    <w:rsid w:val="00A659D1"/>
    <w:rsid w:val="00A95DE2"/>
    <w:rsid w:val="00AC2D28"/>
    <w:rsid w:val="00BD23AF"/>
    <w:rsid w:val="00C40121"/>
    <w:rsid w:val="00D80EAA"/>
    <w:rsid w:val="00DB20DD"/>
    <w:rsid w:val="00E33739"/>
    <w:rsid w:val="00E633E4"/>
    <w:rsid w:val="00EF3038"/>
    <w:rsid w:val="00EF3999"/>
    <w:rsid w:val="00F80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54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54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54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43C24"/>
  </w:style>
  <w:style w:type="paragraph" w:customStyle="1" w:styleId="p7">
    <w:name w:val="p7"/>
    <w:basedOn w:val="a"/>
    <w:rsid w:val="0054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54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54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54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54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54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54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543C24"/>
  </w:style>
  <w:style w:type="paragraph" w:customStyle="1" w:styleId="p17">
    <w:name w:val="p17"/>
    <w:basedOn w:val="a"/>
    <w:rsid w:val="0054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543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543C24"/>
  </w:style>
  <w:style w:type="paragraph" w:styleId="a3">
    <w:name w:val="Balloon Text"/>
    <w:basedOn w:val="a"/>
    <w:link w:val="a4"/>
    <w:uiPriority w:val="99"/>
    <w:semiHidden/>
    <w:unhideWhenUsed/>
    <w:rsid w:val="00A65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9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011">
          <w:marLeft w:val="1417"/>
          <w:marRight w:val="566"/>
          <w:marTop w:val="708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170">
          <w:marLeft w:val="1417"/>
          <w:marRight w:val="566"/>
          <w:marTop w:val="708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2019-06-07T11:39:00Z</cp:lastPrinted>
  <dcterms:created xsi:type="dcterms:W3CDTF">2018-02-05T15:19:00Z</dcterms:created>
  <dcterms:modified xsi:type="dcterms:W3CDTF">2019-12-20T06:46:00Z</dcterms:modified>
</cp:coreProperties>
</file>