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3C" w:rsidRPr="004B228C" w:rsidRDefault="0032583C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32583C" w:rsidRPr="004B228C" w:rsidRDefault="0032583C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32583C" w:rsidRPr="004B228C" w:rsidRDefault="0032583C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32583C" w:rsidRDefault="0032583C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32583C" w:rsidRPr="00E4323F" w:rsidRDefault="0032583C" w:rsidP="00BA67A0">
      <w:pPr>
        <w:spacing w:line="240" w:lineRule="atLeast"/>
        <w:jc w:val="center"/>
        <w:rPr>
          <w:b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32583C" w:rsidRPr="00E4323F" w:rsidRDefault="0032583C" w:rsidP="00BA67A0">
      <w:pPr>
        <w:pStyle w:val="Heading1"/>
        <w:spacing w:line="240" w:lineRule="atLeast"/>
        <w:rPr>
          <w:sz w:val="26"/>
          <w:szCs w:val="26"/>
        </w:rPr>
      </w:pPr>
      <w:r w:rsidRPr="00E4323F">
        <w:rPr>
          <w:sz w:val="26"/>
          <w:szCs w:val="26"/>
        </w:rPr>
        <w:t>ПОСТАНОВЛЕНИЕ</w:t>
      </w:r>
    </w:p>
    <w:p w:rsidR="0032583C" w:rsidRPr="008647F9" w:rsidRDefault="0032583C" w:rsidP="00BA67A0">
      <w:pPr>
        <w:spacing w:line="240" w:lineRule="atLeas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24 октября </w:t>
      </w:r>
      <w:smartTag w:uri="urn:schemas-microsoft-com:office:smarttags" w:element="metricconverter">
        <w:smartTagPr>
          <w:attr w:name="ProductID" w:val="2022 г"/>
        </w:smartTagPr>
        <w:r w:rsidRPr="008647F9">
          <w:rPr>
            <w:sz w:val="26"/>
            <w:szCs w:val="26"/>
          </w:rPr>
          <w:t>2022 г</w:t>
        </w:r>
      </w:smartTag>
      <w:r w:rsidRPr="008647F9">
        <w:rPr>
          <w:sz w:val="26"/>
          <w:szCs w:val="26"/>
        </w:rPr>
        <w:t xml:space="preserve">.                        </w:t>
      </w:r>
      <w:r>
        <w:rPr>
          <w:sz w:val="26"/>
          <w:szCs w:val="26"/>
        </w:rPr>
        <w:t xml:space="preserve">   </w:t>
      </w:r>
      <w:r w:rsidRPr="008647F9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</w:t>
      </w:r>
      <w:r w:rsidRPr="008647F9">
        <w:rPr>
          <w:sz w:val="26"/>
          <w:szCs w:val="26"/>
        </w:rPr>
        <w:t xml:space="preserve">        № </w:t>
      </w:r>
      <w:r>
        <w:rPr>
          <w:sz w:val="26"/>
          <w:szCs w:val="26"/>
        </w:rPr>
        <w:t>131</w:t>
      </w:r>
      <w:r w:rsidRPr="008647F9">
        <w:rPr>
          <w:sz w:val="26"/>
          <w:szCs w:val="26"/>
        </w:rPr>
        <w:t xml:space="preserve">                   </w:t>
      </w:r>
    </w:p>
    <w:p w:rsidR="0032583C" w:rsidRDefault="0032583C" w:rsidP="00BA67A0">
      <w:pPr>
        <w:spacing w:line="240" w:lineRule="atLeast"/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                                      </w:t>
      </w:r>
    </w:p>
    <w:p w:rsidR="0032583C" w:rsidRPr="008647F9" w:rsidRDefault="0032583C" w:rsidP="00E70F24">
      <w:pPr>
        <w:spacing w:line="240" w:lineRule="atLeast"/>
        <w:ind w:firstLine="0"/>
        <w:jc w:val="center"/>
        <w:rPr>
          <w:sz w:val="26"/>
          <w:szCs w:val="26"/>
        </w:rPr>
      </w:pPr>
      <w:r w:rsidRPr="008647F9">
        <w:rPr>
          <w:sz w:val="26"/>
          <w:szCs w:val="26"/>
        </w:rPr>
        <w:t>п. Конезавод имени Буденного</w:t>
      </w:r>
    </w:p>
    <w:p w:rsidR="0032583C" w:rsidRPr="008647F9" w:rsidRDefault="0032583C" w:rsidP="00BA67A0">
      <w:pPr>
        <w:spacing w:line="240" w:lineRule="atLeast"/>
        <w:ind w:firstLine="0"/>
        <w:jc w:val="left"/>
        <w:rPr>
          <w:sz w:val="26"/>
          <w:szCs w:val="26"/>
        </w:rPr>
      </w:pPr>
    </w:p>
    <w:p w:rsidR="0032583C" w:rsidRPr="008647F9" w:rsidRDefault="0032583C" w:rsidP="004221B3">
      <w:pPr>
        <w:tabs>
          <w:tab w:val="left" w:pos="5103"/>
        </w:tabs>
        <w:ind w:right="4820" w:firstLine="0"/>
        <w:rPr>
          <w:sz w:val="26"/>
          <w:szCs w:val="26"/>
        </w:rPr>
      </w:pPr>
      <w:r w:rsidRPr="008647F9">
        <w:rPr>
          <w:sz w:val="26"/>
          <w:szCs w:val="26"/>
        </w:rPr>
        <w:t>Об утверждении перечня должностных лиц, уполномоченных составлять протоколы об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административных правонарушениях, предусмотренных Областным законом Ростовской области «Об административных правонарушениях» от 25.10.2002 года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№ 273-ЗС, на территории Буденновского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сельского поселения</w:t>
      </w:r>
    </w:p>
    <w:p w:rsidR="0032583C" w:rsidRPr="008647F9" w:rsidRDefault="0032583C" w:rsidP="008647F9">
      <w:pPr>
        <w:ind w:firstLine="0"/>
        <w:jc w:val="left"/>
        <w:rPr>
          <w:sz w:val="26"/>
          <w:szCs w:val="26"/>
        </w:rPr>
      </w:pPr>
    </w:p>
    <w:p w:rsidR="0032583C" w:rsidRDefault="0032583C" w:rsidP="00E2178B">
      <w:pPr>
        <w:spacing w:line="240" w:lineRule="atLeast"/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связи с необходимостью </w:t>
      </w:r>
      <w:r w:rsidRPr="00E2178B">
        <w:rPr>
          <w:sz w:val="26"/>
          <w:szCs w:val="26"/>
        </w:rPr>
        <w:t>приведения в соответствие состава должностных лиц, уполномоченных составлять протоколы</w:t>
      </w:r>
      <w:r>
        <w:rPr>
          <w:sz w:val="26"/>
          <w:szCs w:val="26"/>
        </w:rPr>
        <w:t xml:space="preserve"> </w:t>
      </w:r>
      <w:r w:rsidRPr="00E2178B">
        <w:rPr>
          <w:sz w:val="26"/>
          <w:szCs w:val="26"/>
        </w:rPr>
        <w:t>об административных правонарушения</w:t>
      </w:r>
      <w:r>
        <w:rPr>
          <w:sz w:val="26"/>
          <w:szCs w:val="26"/>
        </w:rPr>
        <w:t xml:space="preserve"> </w:t>
      </w:r>
    </w:p>
    <w:p w:rsidR="0032583C" w:rsidRPr="008647F9" w:rsidRDefault="0032583C" w:rsidP="007268EF">
      <w:pPr>
        <w:spacing w:line="240" w:lineRule="atLeast"/>
        <w:ind w:firstLine="567"/>
        <w:rPr>
          <w:sz w:val="26"/>
          <w:szCs w:val="26"/>
        </w:rPr>
      </w:pPr>
    </w:p>
    <w:p w:rsidR="0032583C" w:rsidRPr="008647F9" w:rsidRDefault="0032583C" w:rsidP="008647F9">
      <w:pPr>
        <w:ind w:firstLine="567"/>
        <w:jc w:val="center"/>
        <w:rPr>
          <w:b/>
          <w:sz w:val="26"/>
          <w:szCs w:val="26"/>
        </w:rPr>
      </w:pPr>
      <w:r w:rsidRPr="008647F9">
        <w:rPr>
          <w:b/>
          <w:sz w:val="26"/>
          <w:szCs w:val="26"/>
        </w:rPr>
        <w:t>ПОСТАНОВЛЯЮ:</w:t>
      </w:r>
    </w:p>
    <w:p w:rsidR="0032583C" w:rsidRPr="008647F9" w:rsidRDefault="0032583C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от 25 октября 2002 года № 273-ЗС «Об административных правонарушениях», на территории Буденновского сельского поселения (прилагается).</w:t>
      </w:r>
    </w:p>
    <w:p w:rsidR="0032583C" w:rsidRPr="008647F9" w:rsidRDefault="0032583C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 xml:space="preserve">2.  Постановление Администрации Буденновского сельского поселения от </w:t>
      </w:r>
      <w:r>
        <w:rPr>
          <w:sz w:val="26"/>
          <w:szCs w:val="26"/>
        </w:rPr>
        <w:t>22</w:t>
      </w:r>
      <w:r w:rsidRPr="008647F9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647F9">
        <w:rPr>
          <w:sz w:val="26"/>
          <w:szCs w:val="26"/>
        </w:rPr>
        <w:t>.20</w:t>
      </w:r>
      <w:r>
        <w:rPr>
          <w:sz w:val="26"/>
          <w:szCs w:val="26"/>
        </w:rPr>
        <w:t xml:space="preserve">22 </w:t>
      </w:r>
      <w:r w:rsidRPr="008647F9">
        <w:rPr>
          <w:sz w:val="26"/>
          <w:szCs w:val="26"/>
        </w:rPr>
        <w:t xml:space="preserve">№ </w:t>
      </w:r>
      <w:r>
        <w:rPr>
          <w:sz w:val="26"/>
          <w:szCs w:val="26"/>
        </w:rPr>
        <w:t>111</w:t>
      </w:r>
      <w:r w:rsidRPr="008647F9">
        <w:rPr>
          <w:sz w:val="26"/>
          <w:szCs w:val="26"/>
        </w:rPr>
        <w:t xml:space="preserve">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 от 25.10.2002 года № 273-ЗС, на территории Буденновского сельского поселения» считать утратившим силу.</w:t>
      </w:r>
    </w:p>
    <w:p w:rsidR="0032583C" w:rsidRPr="008647F9" w:rsidRDefault="0032583C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 xml:space="preserve">3. </w:t>
      </w:r>
      <w:r>
        <w:rPr>
          <w:sz w:val="26"/>
          <w:szCs w:val="26"/>
        </w:rPr>
        <w:t>Р</w:t>
      </w:r>
      <w:r w:rsidRPr="008647F9">
        <w:rPr>
          <w:sz w:val="26"/>
          <w:szCs w:val="26"/>
        </w:rPr>
        <w:t>азместить настоящее постановление на официальном сайте Буденновского сельского поселения Сальского района</w:t>
      </w:r>
      <w:r>
        <w:rPr>
          <w:sz w:val="26"/>
          <w:szCs w:val="26"/>
        </w:rPr>
        <w:t>, о</w:t>
      </w:r>
      <w:r w:rsidRPr="008647F9">
        <w:rPr>
          <w:sz w:val="26"/>
          <w:szCs w:val="26"/>
        </w:rPr>
        <w:t>бнародовать настоящее постановление на информационных стендах поселения.</w:t>
      </w:r>
    </w:p>
    <w:p w:rsidR="0032583C" w:rsidRPr="008647F9" w:rsidRDefault="0032583C" w:rsidP="008647F9">
      <w:pPr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647F9">
        <w:rPr>
          <w:sz w:val="26"/>
          <w:szCs w:val="26"/>
        </w:rPr>
        <w:t>.  Контроль за исполнением настоящего постановления возложить на ведущего специалиста муниципального хозяйства администрации Буденновского сельского поселения.</w:t>
      </w:r>
    </w:p>
    <w:p w:rsidR="0032583C" w:rsidRDefault="0032583C" w:rsidP="008647F9">
      <w:pPr>
        <w:ind w:firstLine="567"/>
        <w:rPr>
          <w:sz w:val="26"/>
          <w:szCs w:val="26"/>
        </w:rPr>
      </w:pPr>
    </w:p>
    <w:p w:rsidR="0032583C" w:rsidRPr="008647F9" w:rsidRDefault="0032583C" w:rsidP="008647F9">
      <w:pPr>
        <w:ind w:firstLine="567"/>
        <w:rPr>
          <w:sz w:val="26"/>
          <w:szCs w:val="26"/>
        </w:rPr>
      </w:pPr>
    </w:p>
    <w:p w:rsidR="0032583C" w:rsidRPr="008647F9" w:rsidRDefault="0032583C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>Глава  Администрации</w:t>
      </w:r>
    </w:p>
    <w:p w:rsidR="0032583C" w:rsidRPr="008647F9" w:rsidRDefault="0032583C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 xml:space="preserve">Буденновского сельского поселения                            </w:t>
      </w:r>
      <w:r>
        <w:rPr>
          <w:sz w:val="26"/>
          <w:szCs w:val="26"/>
        </w:rPr>
        <w:t xml:space="preserve">                              </w:t>
      </w:r>
      <w:r w:rsidRPr="008647F9">
        <w:rPr>
          <w:sz w:val="26"/>
          <w:szCs w:val="26"/>
        </w:rPr>
        <w:t xml:space="preserve">        </w:t>
      </w:r>
      <w:r>
        <w:rPr>
          <w:sz w:val="26"/>
          <w:szCs w:val="26"/>
        </w:rPr>
        <w:t>Д.А.Ефремов</w:t>
      </w:r>
    </w:p>
    <w:p w:rsidR="0032583C" w:rsidRDefault="0032583C" w:rsidP="008647F9">
      <w:pPr>
        <w:tabs>
          <w:tab w:val="left" w:pos="360"/>
        </w:tabs>
        <w:spacing w:line="240" w:lineRule="atLeast"/>
        <w:ind w:firstLine="0"/>
      </w:pPr>
      <w:r>
        <w:t xml:space="preserve">                  </w:t>
      </w:r>
    </w:p>
    <w:p w:rsidR="0032583C" w:rsidRDefault="0032583C" w:rsidP="008647F9">
      <w:pPr>
        <w:tabs>
          <w:tab w:val="left" w:pos="360"/>
        </w:tabs>
        <w:spacing w:line="240" w:lineRule="atLeast"/>
        <w:ind w:firstLine="0"/>
      </w:pPr>
    </w:p>
    <w:p w:rsidR="0032583C" w:rsidRDefault="0032583C" w:rsidP="008647F9">
      <w:pPr>
        <w:tabs>
          <w:tab w:val="left" w:pos="360"/>
        </w:tabs>
        <w:spacing w:line="240" w:lineRule="atLeast"/>
        <w:ind w:firstLine="0"/>
      </w:pPr>
    </w:p>
    <w:p w:rsidR="0032583C" w:rsidRDefault="0032583C" w:rsidP="008647F9">
      <w:pPr>
        <w:tabs>
          <w:tab w:val="left" w:pos="360"/>
        </w:tabs>
        <w:spacing w:line="240" w:lineRule="atLeast"/>
        <w:ind w:firstLine="0"/>
      </w:pPr>
    </w:p>
    <w:p w:rsidR="0032583C" w:rsidRDefault="0032583C" w:rsidP="008647F9">
      <w:pPr>
        <w:tabs>
          <w:tab w:val="left" w:pos="360"/>
        </w:tabs>
        <w:spacing w:line="240" w:lineRule="atLeast"/>
        <w:ind w:firstLine="0"/>
      </w:pPr>
    </w:p>
    <w:p w:rsidR="0032583C" w:rsidRDefault="0032583C" w:rsidP="008647F9">
      <w:pPr>
        <w:tabs>
          <w:tab w:val="left" w:pos="360"/>
        </w:tabs>
        <w:spacing w:line="240" w:lineRule="atLeast"/>
        <w:ind w:firstLine="0"/>
      </w:pPr>
    </w:p>
    <w:p w:rsidR="0032583C" w:rsidRDefault="0032583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32583C" w:rsidRDefault="0032583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Постановление вносит:</w:t>
      </w:r>
    </w:p>
    <w:p w:rsidR="0032583C" w:rsidRDefault="0032583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 Сураева А.В.</w:t>
      </w:r>
    </w:p>
    <w:p w:rsidR="0032583C" w:rsidRDefault="0032583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32583C" w:rsidRDefault="0032583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32583C" w:rsidRDefault="0032583C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32583C" w:rsidRPr="00BA67A0" w:rsidRDefault="0032583C" w:rsidP="007268EF">
      <w:pPr>
        <w:spacing w:line="240" w:lineRule="atLeast"/>
        <w:ind w:firstLine="567"/>
        <w:rPr>
          <w:sz w:val="28"/>
          <w:szCs w:val="28"/>
        </w:rPr>
      </w:pPr>
    </w:p>
    <w:p w:rsidR="0032583C" w:rsidRDefault="0032583C" w:rsidP="009D4893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32583C" w:rsidRDefault="0032583C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к постановлению Администрации  </w:t>
      </w:r>
    </w:p>
    <w:p w:rsidR="0032583C" w:rsidRDefault="0032583C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Буденновского сельского поселения</w:t>
      </w:r>
    </w:p>
    <w:p w:rsidR="0032583C" w:rsidRDefault="0032583C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от  24.10.2022 г. №  131</w:t>
      </w:r>
    </w:p>
    <w:p w:rsidR="0032583C" w:rsidRDefault="0032583C" w:rsidP="009D4893">
      <w:pPr>
        <w:spacing w:before="100" w:beforeAutospacing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2583C" w:rsidRDefault="0032583C" w:rsidP="009D489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 протоколы</w:t>
      </w:r>
    </w:p>
    <w:p w:rsidR="0032583C" w:rsidRDefault="0032583C" w:rsidP="009D4893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административных правонарушения</w:t>
      </w:r>
    </w:p>
    <w:p w:rsidR="0032583C" w:rsidRDefault="0032583C" w:rsidP="009D4893">
      <w:pPr>
        <w:rPr>
          <w:sz w:val="16"/>
          <w:szCs w:val="16"/>
        </w:rPr>
      </w:pPr>
    </w:p>
    <w:p w:rsidR="0032583C" w:rsidRDefault="0032583C" w:rsidP="009D4893">
      <w:pPr>
        <w:rPr>
          <w:sz w:val="16"/>
          <w:szCs w:val="16"/>
        </w:rPr>
      </w:pPr>
    </w:p>
    <w:p w:rsidR="0032583C" w:rsidRDefault="0032583C" w:rsidP="009D4893">
      <w:pPr>
        <w:rPr>
          <w:sz w:val="16"/>
          <w:szCs w:val="16"/>
        </w:rPr>
      </w:pPr>
    </w:p>
    <w:p w:rsidR="0032583C" w:rsidRDefault="0032583C" w:rsidP="009D4893">
      <w:pPr>
        <w:rPr>
          <w:color w:val="000000"/>
          <w:sz w:val="18"/>
          <w:szCs w:val="18"/>
        </w:rPr>
      </w:pPr>
      <w:r>
        <w:rPr>
          <w:b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</w:t>
      </w:r>
    </w:p>
    <w:tbl>
      <w:tblPr>
        <w:tblpPr w:leftFromText="180" w:rightFromText="180" w:bottomFromText="200" w:vertAnchor="text" w:horzAnchor="margin" w:tblpXSpec="center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820"/>
      </w:tblGrid>
      <w:tr w:rsidR="0032583C" w:rsidTr="008647F9">
        <w:tc>
          <w:tcPr>
            <w:tcW w:w="5353" w:type="dxa"/>
          </w:tcPr>
          <w:p w:rsidR="0032583C" w:rsidRDefault="0032583C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Статьи Областного Закона «Об административных правонарушениях»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32583C" w:rsidTr="008647F9">
        <w:trPr>
          <w:trHeight w:val="508"/>
        </w:trPr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ст. 2.2.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Неисполнение решений, принятых  на местных референдумах</w:t>
            </w:r>
          </w:p>
        </w:tc>
        <w:tc>
          <w:tcPr>
            <w:tcW w:w="4820" w:type="dxa"/>
          </w:tcPr>
          <w:p w:rsidR="0032583C" w:rsidRDefault="0032583C" w:rsidP="00DA46BE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32583C" w:rsidTr="008647F9">
        <w:trPr>
          <w:trHeight w:val="467"/>
        </w:trPr>
        <w:tc>
          <w:tcPr>
            <w:tcW w:w="5353" w:type="dxa"/>
          </w:tcPr>
          <w:p w:rsidR="0032583C" w:rsidRDefault="0032583C" w:rsidP="00DA46BE">
            <w:pPr>
              <w:spacing w:line="276" w:lineRule="auto"/>
              <w:ind w:left="142" w:right="68" w:firstLine="425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2.3. </w:t>
            </w:r>
            <w:r>
              <w:rPr>
                <w:sz w:val="26"/>
                <w:szCs w:val="26"/>
              </w:rPr>
              <w:t>Нарушение тишины и покоя граждан</w:t>
            </w:r>
          </w:p>
        </w:tc>
        <w:tc>
          <w:tcPr>
            <w:tcW w:w="4820" w:type="dxa"/>
          </w:tcPr>
          <w:p w:rsidR="0032583C" w:rsidRDefault="0032583C" w:rsidP="00DA46BE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spacing w:line="276" w:lineRule="auto"/>
              <w:ind w:left="142" w:right="68" w:firstLine="42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2.4. </w:t>
            </w:r>
            <w:r>
              <w:rPr>
                <w:sz w:val="26"/>
                <w:szCs w:val="26"/>
              </w:rPr>
              <w:t>Нарушение правил размещения и содержания мест погребения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112293">
            <w:pPr>
              <w:spacing w:line="276" w:lineRule="auto"/>
              <w:ind w:left="142" w:right="68" w:firstLine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2.5</w:t>
            </w:r>
            <w:r w:rsidRPr="0060115A">
              <w:rPr>
                <w:b/>
                <w:sz w:val="26"/>
                <w:szCs w:val="26"/>
              </w:rPr>
              <w:t xml:space="preserve">. </w:t>
            </w:r>
            <w:r w:rsidRPr="0060115A">
              <w:rPr>
                <w:sz w:val="26"/>
                <w:szCs w:val="26"/>
              </w:rPr>
              <w:t xml:space="preserve">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820" w:type="dxa"/>
          </w:tcPr>
          <w:p w:rsidR="0032583C" w:rsidRDefault="0032583C" w:rsidP="00DA46BE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2.7.</w:t>
            </w:r>
            <w:r>
              <w:rPr>
                <w:sz w:val="26"/>
                <w:szCs w:val="26"/>
              </w:rPr>
              <w:t xml:space="preserve">  Нарушение правил охраны жизни людей на водных объектах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по защите населения от ЧС и первичным мерам пожарной безопасности 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2.10. </w:t>
            </w:r>
            <w:r>
              <w:rPr>
                <w:sz w:val="26"/>
                <w:szCs w:val="26"/>
              </w:rPr>
              <w:t>Занятие попрошайничеством</w:t>
            </w:r>
          </w:p>
        </w:tc>
        <w:tc>
          <w:tcPr>
            <w:tcW w:w="4820" w:type="dxa"/>
          </w:tcPr>
          <w:p w:rsidR="0032583C" w:rsidRDefault="0032583C" w:rsidP="00DA46BE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3.2. </w:t>
            </w:r>
            <w:r>
              <w:rPr>
                <w:sz w:val="26"/>
                <w:szCs w:val="26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32583C" w:rsidTr="008647F9">
        <w:tc>
          <w:tcPr>
            <w:tcW w:w="5353" w:type="dxa"/>
          </w:tcPr>
          <w:p w:rsidR="0032583C" w:rsidRDefault="0032583C" w:rsidP="00112293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4.1. </w:t>
            </w:r>
            <w:r>
              <w:t xml:space="preserve"> Нарушение правил содержания сельскохозяйственных животных и птицы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по муниципальному хозяйству 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4.4. </w:t>
            </w:r>
            <w:r>
              <w:rPr>
                <w:bCs/>
                <w:sz w:val="26"/>
                <w:szCs w:val="26"/>
              </w:rPr>
              <w:t>Нарушение порядка и правил охраны зеленых насаждений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 4.5</w:t>
            </w:r>
            <w:r>
              <w:rPr>
                <w:sz w:val="26"/>
                <w:szCs w:val="26"/>
              </w:rPr>
              <w:t xml:space="preserve"> Нарушение порядка действий по предотвращению выжигания сухой растительности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по защите населения от ЧС и первичным мерам пожарной безопасности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5.1.  </w:t>
            </w:r>
            <w:r>
              <w:rPr>
                <w:bCs/>
                <w:sz w:val="26"/>
                <w:szCs w:val="26"/>
                <w:lang w:eastAsia="en-US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по защите населения от ЧС и первичным мерам пожарной безопасности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имущественных и земельных отношений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5.2.  </w:t>
            </w:r>
            <w:r>
              <w:rPr>
                <w:sz w:val="26"/>
                <w:szCs w:val="26"/>
                <w:lang w:eastAsia="en-US"/>
              </w:rPr>
              <w:t>Нарушение обязанностей по участию в содержании прилегающих территорий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5.4</w:t>
            </w:r>
            <w:r w:rsidRPr="0060115A">
              <w:rPr>
                <w:b/>
                <w:sz w:val="26"/>
                <w:szCs w:val="26"/>
              </w:rPr>
              <w:t xml:space="preserve">.  </w:t>
            </w:r>
            <w:r w:rsidRPr="0060115A">
              <w:rPr>
                <w:sz w:val="26"/>
                <w:szCs w:val="26"/>
              </w:rPr>
              <w:t xml:space="preserve"> Размещение информационных материалов вне установленных для этой цели мест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8647F9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5.5.  </w:t>
            </w:r>
            <w:r>
              <w:rPr>
                <w:sz w:val="26"/>
                <w:szCs w:val="26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6.3.  </w:t>
            </w:r>
            <w:r>
              <w:rPr>
                <w:bCs/>
                <w:sz w:val="26"/>
                <w:szCs w:val="26"/>
              </w:rPr>
              <w:t>Нарушение правил рационального использования земель сельскохозяйственного назначения.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6.4.  </w:t>
            </w:r>
            <w:r>
              <w:rPr>
                <w:sz w:val="26"/>
                <w:szCs w:val="26"/>
              </w:rPr>
              <w:t xml:space="preserve">Нарушение </w:t>
            </w:r>
            <w:hyperlink r:id="rId5" w:history="1">
              <w:r w:rsidRPr="00A12F89">
                <w:rPr>
                  <w:rStyle w:val="Hyperlink"/>
                  <w:color w:val="auto"/>
                  <w:sz w:val="26"/>
                  <w:szCs w:val="26"/>
                  <w:u w:val="none"/>
                </w:rPr>
                <w:t>допустимых</w:t>
              </w:r>
            </w:hyperlink>
            <w:r>
              <w:rPr>
                <w:sz w:val="26"/>
                <w:szCs w:val="26"/>
              </w:rPr>
              <w:t xml:space="preserve"> нормативов (норм) нагрузки на пастбища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spacing w:line="276" w:lineRule="auto"/>
              <w:ind w:left="142" w:right="68" w:firstLine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8.1.  </w:t>
            </w:r>
            <w:r>
              <w:rPr>
                <w:sz w:val="26"/>
                <w:szCs w:val="26"/>
              </w:rPr>
              <w:t>Нарушение правил организации торговли.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   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8.2. </w:t>
            </w:r>
            <w:r>
              <w:rPr>
                <w:sz w:val="26"/>
                <w:szCs w:val="26"/>
                <w:lang w:eastAsia="en-US"/>
              </w:rPr>
              <w:t>Торговля в неустановленных местах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  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8.8. </w:t>
            </w:r>
            <w:r>
              <w:rPr>
                <w:sz w:val="26"/>
                <w:szCs w:val="26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сектора экономики и финансов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firstLine="540"/>
              <w:outlineLvl w:val="0"/>
              <w:rPr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ст. 8.10.</w:t>
            </w:r>
            <w:r>
              <w:rPr>
                <w:bCs/>
                <w:sz w:val="26"/>
                <w:szCs w:val="26"/>
                <w:lang w:eastAsia="zh-CN"/>
              </w:rP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jc w:val="lef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ч.2 ст. 9.1. </w:t>
            </w:r>
            <w:r>
              <w:rPr>
                <w:bCs/>
                <w:sz w:val="26"/>
                <w:szCs w:val="26"/>
                <w:lang w:eastAsia="en-US"/>
              </w:rPr>
              <w:t>Предоставление органам 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r>
              <w:t xml:space="preserve"> ,</w:t>
            </w:r>
            <w:r w:rsidRPr="0060115A">
              <w:rPr>
                <w:sz w:val="26"/>
                <w:szCs w:val="26"/>
              </w:rPr>
              <w:t xml:space="preserve">если эти действия не содержат признаков административного правонарушения, предусмотренного </w:t>
            </w:r>
            <w:hyperlink r:id="rId6" w:history="1">
              <w:r w:rsidRPr="00A12F89">
                <w:rPr>
                  <w:rStyle w:val="Hyperlink"/>
                  <w:color w:val="auto"/>
                  <w:sz w:val="26"/>
                  <w:szCs w:val="26"/>
                  <w:u w:val="none"/>
                </w:rPr>
                <w:t>Кодексом</w:t>
              </w:r>
            </w:hyperlink>
            <w:r w:rsidRPr="0060115A">
              <w:rPr>
                <w:sz w:val="26"/>
                <w:szCs w:val="26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Буденновского сельского поселения 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9.3. </w:t>
            </w:r>
            <w:r>
              <w:rPr>
                <w:sz w:val="26"/>
                <w:szCs w:val="26"/>
                <w:lang w:eastAsia="en-US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820" w:type="dxa"/>
          </w:tcPr>
          <w:p w:rsidR="0032583C" w:rsidRDefault="0032583C" w:rsidP="00DA46BE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32583C" w:rsidTr="008647F9">
        <w:tc>
          <w:tcPr>
            <w:tcW w:w="5353" w:type="dxa"/>
          </w:tcPr>
          <w:p w:rsidR="0032583C" w:rsidRDefault="0032583C" w:rsidP="00DA46B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ч.2 ст. 9.9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  <w:vertAlign w:val="superscript"/>
              </w:rPr>
              <w:t>1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820" w:type="dxa"/>
          </w:tcPr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по защите населения от ЧС и первичным мерам пожарной безопасности </w:t>
            </w:r>
          </w:p>
          <w:p w:rsidR="0032583C" w:rsidRDefault="0032583C" w:rsidP="00DA46B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по муниципальному хозяйству </w:t>
            </w:r>
          </w:p>
        </w:tc>
      </w:tr>
    </w:tbl>
    <w:p w:rsidR="0032583C" w:rsidRDefault="0032583C" w:rsidP="009D4893">
      <w:pPr>
        <w:ind w:firstLine="0"/>
        <w:rPr>
          <w:sz w:val="28"/>
          <w:szCs w:val="28"/>
        </w:rPr>
      </w:pPr>
    </w:p>
    <w:p w:rsidR="0032583C" w:rsidRDefault="0032583C" w:rsidP="009D4893">
      <w:pPr>
        <w:ind w:firstLine="0"/>
        <w:rPr>
          <w:sz w:val="28"/>
          <w:szCs w:val="28"/>
        </w:rPr>
      </w:pPr>
    </w:p>
    <w:p w:rsidR="0032583C" w:rsidRDefault="0032583C" w:rsidP="009D4893">
      <w:pPr>
        <w:ind w:firstLine="0"/>
        <w:rPr>
          <w:sz w:val="28"/>
          <w:szCs w:val="28"/>
        </w:rPr>
      </w:pPr>
    </w:p>
    <w:p w:rsidR="0032583C" w:rsidRDefault="0032583C" w:rsidP="009D4893">
      <w:pPr>
        <w:ind w:firstLine="0"/>
        <w:rPr>
          <w:sz w:val="26"/>
          <w:szCs w:val="26"/>
        </w:rPr>
      </w:pPr>
      <w:r w:rsidRPr="00053F9C">
        <w:rPr>
          <w:sz w:val="26"/>
          <w:szCs w:val="26"/>
        </w:rPr>
        <w:t xml:space="preserve">Ведущему специалист по </w:t>
      </w:r>
      <w:r>
        <w:rPr>
          <w:sz w:val="26"/>
          <w:szCs w:val="26"/>
        </w:rPr>
        <w:t>муниципальному хозяйству                                  Сураева А.В.</w:t>
      </w:r>
    </w:p>
    <w:p w:rsidR="0032583C" w:rsidRDefault="0032583C" w:rsidP="009D4893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583C" w:rsidRDefault="0032583C" w:rsidP="009D4893">
      <w:pPr>
        <w:rPr>
          <w:sz w:val="26"/>
          <w:szCs w:val="26"/>
        </w:rPr>
      </w:pPr>
    </w:p>
    <w:p w:rsidR="0032583C" w:rsidRDefault="0032583C" w:rsidP="009D4893">
      <w:pPr>
        <w:rPr>
          <w:sz w:val="28"/>
          <w:szCs w:val="28"/>
        </w:rPr>
      </w:pPr>
    </w:p>
    <w:p w:rsidR="0032583C" w:rsidRDefault="0032583C" w:rsidP="009D4893"/>
    <w:p w:rsidR="0032583C" w:rsidRDefault="0032583C" w:rsidP="009D4893">
      <w:pPr>
        <w:rPr>
          <w:noProof/>
          <w:lang w:eastAsia="zh-CN"/>
        </w:rPr>
      </w:pPr>
      <w:r>
        <w:rPr>
          <w:noProof/>
          <w:lang w:eastAsia="zh-CN"/>
        </w:rPr>
        <w:t xml:space="preserve"> </w:t>
      </w:r>
    </w:p>
    <w:p w:rsidR="0032583C" w:rsidRDefault="0032583C" w:rsidP="009D4893">
      <w:pPr>
        <w:rPr>
          <w:noProof/>
          <w:lang w:eastAsia="zh-CN"/>
        </w:rPr>
      </w:pPr>
    </w:p>
    <w:p w:rsidR="0032583C" w:rsidRDefault="0032583C" w:rsidP="009D4893"/>
    <w:p w:rsidR="0032583C" w:rsidRDefault="0032583C" w:rsidP="009D4893"/>
    <w:p w:rsidR="0032583C" w:rsidRDefault="0032583C" w:rsidP="008E7867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32583C" w:rsidRDefault="0032583C" w:rsidP="007268EF">
      <w:pPr>
        <w:tabs>
          <w:tab w:val="left" w:pos="360"/>
        </w:tabs>
        <w:spacing w:line="240" w:lineRule="atLeast"/>
        <w:ind w:firstLine="567"/>
        <w:rPr>
          <w:sz w:val="16"/>
          <w:szCs w:val="16"/>
        </w:rPr>
      </w:pPr>
    </w:p>
    <w:p w:rsidR="0032583C" w:rsidRPr="00612B4F" w:rsidRDefault="0032583C" w:rsidP="009D48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83C" w:rsidRPr="0040270A" w:rsidRDefault="0032583C" w:rsidP="005A774F">
      <w:pPr>
        <w:tabs>
          <w:tab w:val="left" w:pos="360"/>
        </w:tabs>
        <w:rPr>
          <w:sz w:val="16"/>
          <w:szCs w:val="16"/>
        </w:rPr>
      </w:pPr>
    </w:p>
    <w:sectPr w:rsidR="0032583C" w:rsidRPr="0040270A" w:rsidSect="00BA67A0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2BCB"/>
    <w:multiLevelType w:val="hybridMultilevel"/>
    <w:tmpl w:val="DD1881D4"/>
    <w:lvl w:ilvl="0" w:tplc="31D88EB2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316F2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74F"/>
    <w:rsid w:val="00030D4A"/>
    <w:rsid w:val="00053F9C"/>
    <w:rsid w:val="000C2059"/>
    <w:rsid w:val="000E5066"/>
    <w:rsid w:val="00112293"/>
    <w:rsid w:val="00157418"/>
    <w:rsid w:val="0019690D"/>
    <w:rsid w:val="001E2485"/>
    <w:rsid w:val="00235A2C"/>
    <w:rsid w:val="00251A59"/>
    <w:rsid w:val="00253521"/>
    <w:rsid w:val="002A2855"/>
    <w:rsid w:val="002B7FCC"/>
    <w:rsid w:val="002E5F62"/>
    <w:rsid w:val="002F5313"/>
    <w:rsid w:val="0032214D"/>
    <w:rsid w:val="0032583C"/>
    <w:rsid w:val="003303CE"/>
    <w:rsid w:val="003345E8"/>
    <w:rsid w:val="0034094C"/>
    <w:rsid w:val="00373D35"/>
    <w:rsid w:val="003B11D1"/>
    <w:rsid w:val="003E5144"/>
    <w:rsid w:val="003F2DD2"/>
    <w:rsid w:val="0040176C"/>
    <w:rsid w:val="0040270A"/>
    <w:rsid w:val="00420E59"/>
    <w:rsid w:val="004221B3"/>
    <w:rsid w:val="00452B6B"/>
    <w:rsid w:val="004612D6"/>
    <w:rsid w:val="004641A5"/>
    <w:rsid w:val="00497496"/>
    <w:rsid w:val="004B228C"/>
    <w:rsid w:val="004D619C"/>
    <w:rsid w:val="005137EE"/>
    <w:rsid w:val="00521EF7"/>
    <w:rsid w:val="00541FA2"/>
    <w:rsid w:val="00542C74"/>
    <w:rsid w:val="00547DE2"/>
    <w:rsid w:val="005546B6"/>
    <w:rsid w:val="00564851"/>
    <w:rsid w:val="00576E0A"/>
    <w:rsid w:val="005959CE"/>
    <w:rsid w:val="005A774F"/>
    <w:rsid w:val="0060115A"/>
    <w:rsid w:val="00605A96"/>
    <w:rsid w:val="00612B4F"/>
    <w:rsid w:val="00637FD9"/>
    <w:rsid w:val="00640651"/>
    <w:rsid w:val="00677E57"/>
    <w:rsid w:val="006A1BA5"/>
    <w:rsid w:val="006B4120"/>
    <w:rsid w:val="006F5583"/>
    <w:rsid w:val="00725049"/>
    <w:rsid w:val="007268EF"/>
    <w:rsid w:val="00730187"/>
    <w:rsid w:val="00757441"/>
    <w:rsid w:val="007D6A8C"/>
    <w:rsid w:val="007E258A"/>
    <w:rsid w:val="00825591"/>
    <w:rsid w:val="00830C27"/>
    <w:rsid w:val="008647F9"/>
    <w:rsid w:val="008723AE"/>
    <w:rsid w:val="00872863"/>
    <w:rsid w:val="008934CA"/>
    <w:rsid w:val="008A385C"/>
    <w:rsid w:val="008C51CC"/>
    <w:rsid w:val="008E7867"/>
    <w:rsid w:val="008F2203"/>
    <w:rsid w:val="00916A95"/>
    <w:rsid w:val="0092542C"/>
    <w:rsid w:val="00951E2A"/>
    <w:rsid w:val="00976EE3"/>
    <w:rsid w:val="009770E8"/>
    <w:rsid w:val="009918C4"/>
    <w:rsid w:val="0099216B"/>
    <w:rsid w:val="009D1BB8"/>
    <w:rsid w:val="009D4893"/>
    <w:rsid w:val="009D63D5"/>
    <w:rsid w:val="00A12F89"/>
    <w:rsid w:val="00A1576C"/>
    <w:rsid w:val="00A37425"/>
    <w:rsid w:val="00A5443A"/>
    <w:rsid w:val="00A81090"/>
    <w:rsid w:val="00AA69A9"/>
    <w:rsid w:val="00B5072E"/>
    <w:rsid w:val="00B7343E"/>
    <w:rsid w:val="00B756DF"/>
    <w:rsid w:val="00BA084B"/>
    <w:rsid w:val="00BA67A0"/>
    <w:rsid w:val="00BC0ABD"/>
    <w:rsid w:val="00C158DE"/>
    <w:rsid w:val="00C4769D"/>
    <w:rsid w:val="00C57653"/>
    <w:rsid w:val="00C61B12"/>
    <w:rsid w:val="00C9177B"/>
    <w:rsid w:val="00CC4F87"/>
    <w:rsid w:val="00CE7EE8"/>
    <w:rsid w:val="00D00B51"/>
    <w:rsid w:val="00D343A7"/>
    <w:rsid w:val="00D70D6A"/>
    <w:rsid w:val="00D74C8C"/>
    <w:rsid w:val="00D873D5"/>
    <w:rsid w:val="00D90CB4"/>
    <w:rsid w:val="00DA0504"/>
    <w:rsid w:val="00DA46BE"/>
    <w:rsid w:val="00DB00EF"/>
    <w:rsid w:val="00E20587"/>
    <w:rsid w:val="00E2178B"/>
    <w:rsid w:val="00E32AE5"/>
    <w:rsid w:val="00E37889"/>
    <w:rsid w:val="00E4323F"/>
    <w:rsid w:val="00E70F24"/>
    <w:rsid w:val="00E87B95"/>
    <w:rsid w:val="00EB6361"/>
    <w:rsid w:val="00F24CCA"/>
    <w:rsid w:val="00F75020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4F"/>
    <w:pPr>
      <w:ind w:firstLine="142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74F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7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4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0187"/>
    <w:pPr>
      <w:suppressAutoHyphens/>
    </w:pPr>
    <w:rPr>
      <w:rFonts w:cs="Calibri"/>
      <w:b/>
      <w:bCs/>
      <w:lang w:eastAsia="ar-SA"/>
    </w:rPr>
  </w:style>
  <w:style w:type="table" w:styleId="TableGrid">
    <w:name w:val="Table Grid"/>
    <w:basedOn w:val="TableNormal"/>
    <w:uiPriority w:val="99"/>
    <w:rsid w:val="005959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A285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NoSpacing">
    <w:name w:val="No Spacing"/>
    <w:uiPriority w:val="99"/>
    <w:qFormat/>
    <w:rsid w:val="009D4893"/>
  </w:style>
  <w:style w:type="paragraph" w:styleId="ListParagraph">
    <w:name w:val="List Paragraph"/>
    <w:basedOn w:val="Normal"/>
    <w:uiPriority w:val="99"/>
    <w:qFormat/>
    <w:rsid w:val="009D48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D48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07355092D64C2B11D6721555F1E47D2B11D36E082C9F2974A68DD5937FB3683778CDBBDE0EF6043A7BA2F09r11EF" TargetMode="External"/><Relationship Id="rId5" Type="http://schemas.openxmlformats.org/officeDocument/2006/relationships/hyperlink" Target="consultantplus://offline/ref=461F95104E4BC85C46E15400147A69A87BE070959EA342E3D485EF1A87D8592B81D631BD747CB6Z5L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409</TotalTime>
  <Pages>4</Pages>
  <Words>1208</Words>
  <Characters>6889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67</cp:revision>
  <cp:lastPrinted>2022-02-14T07:14:00Z</cp:lastPrinted>
  <dcterms:created xsi:type="dcterms:W3CDTF">2016-05-19T10:32:00Z</dcterms:created>
  <dcterms:modified xsi:type="dcterms:W3CDTF">2022-10-24T05:55:00Z</dcterms:modified>
</cp:coreProperties>
</file>