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EA" w:rsidRPr="00A9352B" w:rsidRDefault="000217EA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0217EA" w:rsidRPr="00A9352B" w:rsidRDefault="000217EA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0217EA" w:rsidRPr="00A9352B" w:rsidRDefault="000217EA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0217EA" w:rsidRPr="00A9352B" w:rsidRDefault="000217EA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0217EA" w:rsidRDefault="000217EA" w:rsidP="00677E33">
      <w:pPr>
        <w:jc w:val="center"/>
        <w:rPr>
          <w:sz w:val="28"/>
          <w:szCs w:val="28"/>
        </w:rPr>
      </w:pPr>
    </w:p>
    <w:p w:rsidR="000217EA" w:rsidRPr="00A9352B" w:rsidRDefault="000217EA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0217EA" w:rsidRPr="00A9352B" w:rsidRDefault="000217EA" w:rsidP="00677E33">
      <w:pPr>
        <w:rPr>
          <w:sz w:val="28"/>
          <w:szCs w:val="28"/>
        </w:rPr>
      </w:pPr>
      <w:r>
        <w:rPr>
          <w:sz w:val="28"/>
          <w:szCs w:val="28"/>
        </w:rPr>
        <w:t>31.03.</w:t>
      </w:r>
      <w:r w:rsidRPr="00A9352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A9352B">
        <w:rPr>
          <w:sz w:val="28"/>
          <w:szCs w:val="28"/>
        </w:rPr>
        <w:t xml:space="preserve"> г.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9352B">
        <w:rPr>
          <w:sz w:val="28"/>
          <w:szCs w:val="28"/>
        </w:rPr>
        <w:t>№</w:t>
      </w:r>
      <w:r>
        <w:rPr>
          <w:sz w:val="28"/>
          <w:szCs w:val="28"/>
        </w:rPr>
        <w:t xml:space="preserve"> 27</w:t>
      </w:r>
    </w:p>
    <w:p w:rsidR="000217EA" w:rsidRPr="00A9352B" w:rsidRDefault="000217EA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</w:t>
      </w:r>
      <w:r>
        <w:rPr>
          <w:sz w:val="28"/>
          <w:szCs w:val="28"/>
        </w:rPr>
        <w:t>ени</w:t>
      </w:r>
      <w:r w:rsidRPr="00A9352B">
        <w:rPr>
          <w:sz w:val="28"/>
          <w:szCs w:val="28"/>
        </w:rPr>
        <w:t xml:space="preserve"> Буденного</w:t>
      </w:r>
    </w:p>
    <w:p w:rsidR="000217EA" w:rsidRDefault="000217EA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0217EA" w:rsidRDefault="000217EA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оплачиваемых </w:t>
      </w:r>
    </w:p>
    <w:p w:rsidR="000217EA" w:rsidRDefault="000217EA" w:rsidP="00554380">
      <w:pPr>
        <w:rPr>
          <w:sz w:val="28"/>
          <w:szCs w:val="28"/>
        </w:rPr>
      </w:pPr>
      <w:r>
        <w:rPr>
          <w:sz w:val="28"/>
          <w:szCs w:val="28"/>
        </w:rPr>
        <w:t>общественных работ в Буденновском</w:t>
      </w:r>
    </w:p>
    <w:p w:rsidR="000217EA" w:rsidRPr="006D66EA" w:rsidRDefault="000217EA" w:rsidP="00554380">
      <w:pPr>
        <w:rPr>
          <w:sz w:val="28"/>
          <w:szCs w:val="28"/>
        </w:rPr>
      </w:pPr>
      <w:r>
        <w:rPr>
          <w:sz w:val="28"/>
          <w:szCs w:val="28"/>
        </w:rPr>
        <w:t>сельском поселении в 2023 году</w:t>
      </w:r>
    </w:p>
    <w:p w:rsidR="000217EA" w:rsidRPr="006D66EA" w:rsidRDefault="000217EA" w:rsidP="00766F2D">
      <w:pPr>
        <w:spacing w:line="276" w:lineRule="auto"/>
        <w:rPr>
          <w:sz w:val="28"/>
          <w:szCs w:val="28"/>
        </w:rPr>
      </w:pPr>
    </w:p>
    <w:p w:rsidR="000217EA" w:rsidRPr="007B0AFD" w:rsidRDefault="000217EA" w:rsidP="00677E33">
      <w:pPr>
        <w:autoSpaceDE w:val="0"/>
        <w:autoSpaceDN w:val="0"/>
        <w:adjustRightInd w:val="0"/>
        <w:ind w:firstLine="567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Во исполнение Закона Российской Федерации от 19.04.1991 № 1032-</w:t>
      </w:r>
      <w:r>
        <w:rPr>
          <w:sz w:val="28"/>
          <w:szCs w:val="28"/>
          <w:lang w:val="en-US"/>
        </w:rPr>
        <w:t>I</w:t>
      </w:r>
      <w:r w:rsidRPr="007B0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занятости населения в Российской Федерации», приказа Министерства труда и социальной защиты населения в Российской Федерации от 29.12.2021 № 931-н «Об утверждении Стандарта процесса осуществления полномочия в сфере занятости населения «Организация проведения оплачиваемых общественных работ», </w:t>
      </w:r>
      <w:r w:rsidRPr="009D4579">
        <w:rPr>
          <w:sz w:val="28"/>
          <w:szCs w:val="28"/>
        </w:rPr>
        <w:t>постановления Правительства Ростовской области от 17.10.2018 № 644 «Об утверждении государственной программы Ростовской области «Содействие занятости населения», постановления Правительства Ростовской области от 19.12.2022 № 1109 «О некоторых вопросах, связанных с организацией проведения оплачиваемых общественных работ в Ростовской области в 2023 году», в соответствии</w:t>
      </w:r>
      <w:r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а также в целях повышения эффективности организуемых оплачиваемых общественных работ, расширения их социальной направленности Администрация Буденновского сельского поселения: </w:t>
      </w:r>
    </w:p>
    <w:p w:rsidR="000217EA" w:rsidRPr="006D66EA" w:rsidRDefault="000217EA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17EA" w:rsidRPr="006D66EA" w:rsidRDefault="000217EA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66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17EA" w:rsidRDefault="000217EA" w:rsidP="00462408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17EA" w:rsidRPr="000E5F98" w:rsidRDefault="000217EA" w:rsidP="00101961">
      <w:pPr>
        <w:pStyle w:val="ConsPlusNormal"/>
        <w:tabs>
          <w:tab w:val="left" w:pos="0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перечень направлений и видов общественных работ, имеющих социально полезную направленность для Буденновского сельского поселения, согласно приложению № 1.</w:t>
      </w:r>
    </w:p>
    <w:p w:rsidR="000217EA" w:rsidRDefault="000217EA" w:rsidP="00101961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дополнительные рабочие места для проведения общественных работ.</w:t>
      </w:r>
    </w:p>
    <w:p w:rsidR="000217EA" w:rsidRDefault="000217EA" w:rsidP="00112492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мониторинг работодателей, имеющих возможность принять участие в организации оплачиваемых общественных работ, в том числе предприятий отрасли ЖКХ и культуры.</w:t>
      </w:r>
    </w:p>
    <w:p w:rsidR="000217EA" w:rsidRDefault="000217EA" w:rsidP="001445F1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Принять участие в организации и финансировании общественных работ в объеме 2 человека и плановых средствах в сумме 12,6 тыс. руб. Виды предполагаемых работ предусмотреть исходя из их социально полезной направленности для территории Буденновского сельского поселения.</w:t>
      </w:r>
    </w:p>
    <w:p w:rsidR="000217EA" w:rsidRPr="006D66EA" w:rsidRDefault="000217EA" w:rsidP="00112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6D66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217EA" w:rsidRPr="006D66EA" w:rsidRDefault="000217EA" w:rsidP="00144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6D66E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специалиста </w:t>
      </w:r>
      <w:bookmarkStart w:id="0" w:name="_GoBack"/>
      <w:bookmarkEnd w:id="0"/>
      <w:r w:rsidRPr="006D66EA">
        <w:rPr>
          <w:rFonts w:ascii="Times New Roman" w:hAnsi="Times New Roman" w:cs="Times New Roman"/>
          <w:sz w:val="28"/>
          <w:szCs w:val="28"/>
        </w:rPr>
        <w:t>по муниципальному хозяйству Администрации Буденновского сельского поселения.</w:t>
      </w:r>
    </w:p>
    <w:p w:rsidR="000217EA" w:rsidRDefault="000217EA" w:rsidP="00554380">
      <w:pPr>
        <w:rPr>
          <w:sz w:val="28"/>
          <w:szCs w:val="28"/>
        </w:rPr>
      </w:pPr>
    </w:p>
    <w:p w:rsidR="000217EA" w:rsidRDefault="000217EA" w:rsidP="00554380">
      <w:pPr>
        <w:rPr>
          <w:sz w:val="28"/>
          <w:szCs w:val="28"/>
        </w:rPr>
      </w:pPr>
    </w:p>
    <w:p w:rsidR="000217EA" w:rsidRDefault="000217EA" w:rsidP="00554380">
      <w:pPr>
        <w:rPr>
          <w:sz w:val="28"/>
          <w:szCs w:val="28"/>
        </w:rPr>
      </w:pPr>
    </w:p>
    <w:p w:rsidR="000217EA" w:rsidRPr="006D66EA" w:rsidRDefault="000217EA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Глава Администрации </w:t>
      </w:r>
    </w:p>
    <w:p w:rsidR="000217EA" w:rsidRPr="006D66EA" w:rsidRDefault="000217EA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Буденновского  сельского поселения                                  </w:t>
      </w:r>
      <w:r>
        <w:rPr>
          <w:sz w:val="28"/>
          <w:szCs w:val="28"/>
        </w:rPr>
        <w:t xml:space="preserve">                Д.А. Ефремов</w:t>
      </w:r>
      <w:r w:rsidRPr="006D66EA">
        <w:rPr>
          <w:sz w:val="28"/>
          <w:szCs w:val="28"/>
        </w:rPr>
        <w:t xml:space="preserve"> </w:t>
      </w:r>
    </w:p>
    <w:p w:rsidR="000217EA" w:rsidRPr="006D66EA" w:rsidRDefault="000217EA" w:rsidP="00554380">
      <w:pPr>
        <w:rPr>
          <w:kern w:val="2"/>
          <w:sz w:val="28"/>
          <w:szCs w:val="28"/>
        </w:rPr>
      </w:pPr>
    </w:p>
    <w:p w:rsidR="000217EA" w:rsidRPr="006D66EA" w:rsidRDefault="000217EA" w:rsidP="00554380">
      <w:pPr>
        <w:rPr>
          <w:kern w:val="2"/>
          <w:sz w:val="28"/>
          <w:szCs w:val="28"/>
        </w:rPr>
      </w:pPr>
    </w:p>
    <w:p w:rsidR="000217EA" w:rsidRPr="006D66EA" w:rsidRDefault="000217EA" w:rsidP="00554380">
      <w:pPr>
        <w:rPr>
          <w:kern w:val="2"/>
          <w:sz w:val="28"/>
          <w:szCs w:val="28"/>
        </w:rPr>
      </w:pPr>
    </w:p>
    <w:p w:rsidR="000217EA" w:rsidRDefault="000217EA" w:rsidP="00554380">
      <w:pPr>
        <w:rPr>
          <w:kern w:val="2"/>
          <w:sz w:val="24"/>
          <w:szCs w:val="24"/>
        </w:rPr>
      </w:pPr>
    </w:p>
    <w:p w:rsidR="000217EA" w:rsidRDefault="000217EA" w:rsidP="00554380">
      <w:pPr>
        <w:rPr>
          <w:kern w:val="2"/>
          <w:sz w:val="24"/>
          <w:szCs w:val="24"/>
        </w:rPr>
      </w:pPr>
    </w:p>
    <w:p w:rsidR="000217EA" w:rsidRDefault="000217EA" w:rsidP="00554380">
      <w:pPr>
        <w:rPr>
          <w:kern w:val="2"/>
          <w:sz w:val="24"/>
          <w:szCs w:val="24"/>
        </w:rPr>
      </w:pPr>
    </w:p>
    <w:p w:rsidR="000217EA" w:rsidRDefault="000217EA" w:rsidP="00554380">
      <w:pPr>
        <w:rPr>
          <w:kern w:val="2"/>
          <w:sz w:val="24"/>
          <w:szCs w:val="24"/>
        </w:rPr>
      </w:pPr>
    </w:p>
    <w:p w:rsidR="000217EA" w:rsidRPr="006D66EA" w:rsidRDefault="000217EA" w:rsidP="00554380">
      <w:pPr>
        <w:rPr>
          <w:kern w:val="2"/>
        </w:rPr>
      </w:pPr>
      <w:r w:rsidRPr="006D66EA">
        <w:rPr>
          <w:kern w:val="2"/>
        </w:rPr>
        <w:t xml:space="preserve">Постановление вносит </w:t>
      </w:r>
    </w:p>
    <w:p w:rsidR="000217EA" w:rsidRPr="006D66EA" w:rsidRDefault="000217EA" w:rsidP="00554380">
      <w:pPr>
        <w:rPr>
          <w:kern w:val="2"/>
        </w:rPr>
      </w:pPr>
      <w:r w:rsidRPr="006D66EA">
        <w:rPr>
          <w:kern w:val="2"/>
        </w:rPr>
        <w:t>специалист по муниципальному хозяйству</w:t>
      </w:r>
    </w:p>
    <w:p w:rsidR="000217EA" w:rsidRDefault="000217EA" w:rsidP="006D66EA">
      <w:pPr>
        <w:pStyle w:val="BodyTextIndent"/>
        <w:ind w:firstLine="0"/>
        <w:rPr>
          <w:kern w:val="2"/>
        </w:rPr>
      </w:pPr>
      <w:r w:rsidRPr="006D66EA">
        <w:rPr>
          <w:color w:val="000000"/>
        </w:rPr>
        <w:t>Сураева А.В.</w:t>
      </w:r>
      <w:r w:rsidRPr="006D66EA">
        <w:rPr>
          <w:kern w:val="2"/>
        </w:rPr>
        <w:t xml:space="preserve"> </w:t>
      </w: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  <w:r w:rsidRPr="002D039F">
        <w:rPr>
          <w:kern w:val="2"/>
          <w:sz w:val="28"/>
          <w:szCs w:val="28"/>
        </w:rPr>
        <w:t>Приложение № 1</w:t>
      </w:r>
    </w:p>
    <w:p w:rsidR="000217EA" w:rsidRDefault="000217EA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</w:t>
      </w:r>
    </w:p>
    <w:p w:rsidR="000217EA" w:rsidRDefault="000217EA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Буденновского сельского поселения</w:t>
      </w:r>
    </w:p>
    <w:p w:rsidR="000217EA" w:rsidRDefault="000217EA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от 31.03.2023 № 27</w:t>
      </w:r>
    </w:p>
    <w:p w:rsidR="000217EA" w:rsidRDefault="000217EA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</w:p>
    <w:p w:rsidR="000217EA" w:rsidRDefault="000217EA" w:rsidP="0078601F">
      <w:pPr>
        <w:pStyle w:val="BodyTextIndent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ПЕРЕЧЕНЬ</w:t>
      </w:r>
    </w:p>
    <w:p w:rsidR="000217EA" w:rsidRDefault="000217EA" w:rsidP="00DD6957">
      <w:pPr>
        <w:pStyle w:val="BodyTextIndent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направлений и видов общественных работ, имеющих социально полезную направленность для Буденновского сельского поселения</w:t>
      </w:r>
    </w:p>
    <w:p w:rsidR="000217EA" w:rsidRDefault="000217EA" w:rsidP="00DD6957">
      <w:pPr>
        <w:pStyle w:val="BodyTextIndent"/>
        <w:ind w:firstLine="0"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3984"/>
        <w:gridCol w:w="5210"/>
      </w:tblGrid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№ </w:t>
            </w:r>
          </w:p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п./п.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Направление общественных работ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Виды общественных работ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3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Строительство, ремонт и содержание дорог, прокладка водопроводных, газовых, канализационных и других коммуникаций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Работы по строительству, ремонту, благоустройству, уборке, демонтажу дорог, тротуаров, прокладке и ремонту водопроводных, газовых, канализационных и других коммуникаций; побелка придорожных деревьев, скашивание травы и вырубка кустарников на обочинах, откосах дорог, уборка мусора в лесопосадках вдоль дорог, подсобные работы при прокладке коммуникаций.</w:t>
            </w:r>
          </w:p>
        </w:tc>
      </w:tr>
      <w:tr w:rsidR="000217EA" w:rsidTr="00A96F6B">
        <w:trPr>
          <w:trHeight w:val="3927"/>
        </w:trPr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Проведение сельскохозяйственных работ, работ в лесном хозяйстве.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spacing w:line="120" w:lineRule="atLeas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Участие в весенне-полевых, уходных и уборочных сельскохозяйственных работах; работа на токах, в хлебоприемных пунктах, теплично-садовых хозяйствах; ремонт и модернизация животноводческих ферм и других помещений сельскохозяйственного назначения; мелкий ремонт и покраска техники и сельскохозяйственного инвентаря; уход за животными, выпас, стрижка животных, забой скота и птицы; посадка и прополка саженцев, обрезка деревьев, лесозаготовка, корчевание и распиловка деревьев; борьба с вредителями сельскохозяйственных культур.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Заготовка, переработка и хранение сельскохозяйственной продукции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Заготовка кормов, сортировка овощей и фруктов, укладка их на хранение, погрузочно-разгрузочные работы; изготовление, ремонт и сортировка тары.</w:t>
            </w:r>
          </w:p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4. 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Строительство жилья, реконструкция жилого фонда, объектов социально-культурного назначения, восстановление историко-архитектурных памятников.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Подсобные работы, расчистка строительных участков, производство земляных работ, ремонт и реконструкция объектов социально-культурного и бытового назначения, воинских захоронений, мемориалов, братских могил; благоустройство сдаваемых объектов; подсобные работы при прокладке коммуникаций </w:t>
            </w:r>
          </w:p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3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Работы, связанные с благоустройством и уборкой остановочных павильонов, расчистка снега у остановочных павильонов и прилегающей к ним территории; работа в качестве кондукторов и счетчиков пассажиров в общественном транспорте, распространение проездных билетов, сортировка почтовых отправлений; доставка корреспонденции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Эксплуатация жилищно-коммунального хозяйства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Работы по ремонту, содержанию и эксплуатации жилого фонда; подсобные работы при эксплуатации коммуникаций; санитарная очистка внутриквартальных территорий и контейнерных площадок, уборка подъездов; сбор, утилизация и переработка бытовых отходов, дезинсекция помещений, доставка платежных документов в сфере жилищно-коммунального хозяйства  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Озеленение и благоустройство территорий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Озеленение территорий, посадка саженцев, уход за насаждениями, работа в теплицах; вырубка, распиловка кустарников, поросли и деревьев, покос травы, очистка территории от мусора и снега; санитарная очистка мемориалов, памятников, воинских захоронений, кладбищ, парков культуры, скверов, лесопарков, зон отдыха, водоемов, установка заграждений, работы по благоустройству и уборке территорий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8. 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Уход за престарелыми, инвалидами и больными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Оказание социальных услуг престарелым и категориям лиц с ограниченными возможностями, больным гражданам: заготовка дров, вскапывание и прополка огородов, покупка лекарств, продуктов, уборка жилых помещений, доставка воды, стрика белья; формирование подарков для ветеранов, оформление и доставка поздравительных открыток, приглашений для участия в праздничных мероприятиях, выполнение неквалифицированных работ в больницах, лабораториях, поликлиниках 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Обеспечение оздоровления и отдыха детей в период каникул, обслуживание санаторно-курортных зон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Строительные и ремонтные работы по подготовке к эксплуатации оздоровительных учреждений, детских оздоровительных комплексов, муниципальных учреждений дошкольного, общего и профессионального образования; выполнение неквалифицированных работ в муниципальных учреждениях, оздоровительных лагерях; организация досуга детей в учреждениях культуры, оздоровительных лагерях; участие в обслуживании и проведении культурно-массовых мероприятий; обслуживание аттракционов  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3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Проведение мероприятий общественно- культурного назначения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Участие в проведении статистических и социологических обследований, опросов: переписи населения, сельскохозяйственной переписи, опросов общественного мнения; участие в проведении призывных кампаний, в работе избирательных комиссий; подсобные работы в отделениях ЗАГС; распространение рекламы и другой печатной продукции, расклейка афиш  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Выполнение различных видов трудовой деятельности в промышленности, торговле, общественном питании и других сферах 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Неквалифицированная помощь продавцам и поварам, подсобные работы при производстве пищевых изделий, работа в точках общественного питания, лоточная торговля; сторожевая охрана объектов; погрузочно-разгрузочные работы; уборка помещений и прилегающих территорий учреждений, организаций и предприятий сферы обслуживания; работа в котельной; неквалифицированные работы на предприятиях (разнорабочие, сортировщики, подсобные рабочие, грузчики); деревообработка, ремонт мебели, слесарные работы, ремонт и уборка производственных цехов и сооружений, изготовление швейных изделий; упаковка и доставка готовой продукции, курьерская работа; работа в гардеробе; работа в качестве подсобных и  разнорабочих на различных производственных участках, в качестве помощников специалистов по различным специальностям во всех отраслях хозяйственной деятельности   </w:t>
            </w:r>
          </w:p>
        </w:tc>
      </w:tr>
      <w:tr w:rsidR="000217EA" w:rsidTr="00A96F6B">
        <w:tc>
          <w:tcPr>
            <w:tcW w:w="0" w:type="auto"/>
          </w:tcPr>
          <w:p w:rsidR="000217EA" w:rsidRPr="00A96F6B" w:rsidRDefault="000217EA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3984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Работа с документами, обновление и создание баз данных</w:t>
            </w:r>
          </w:p>
        </w:tc>
        <w:tc>
          <w:tcPr>
            <w:tcW w:w="5210" w:type="dxa"/>
          </w:tcPr>
          <w:p w:rsidR="000217EA" w:rsidRPr="00A96F6B" w:rsidRDefault="000217EA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Работы по учету и оформлению документов в регистрационных палатах, паспортных столах, поликлиниках, администрациях сельских поселений; сбор и сверка анкетных данных для персонифицированного учета; архивные работы; набор текстов; осуществление контроля и оперативного регулирования производства и других видов деятельности</w:t>
            </w:r>
          </w:p>
        </w:tc>
      </w:tr>
    </w:tbl>
    <w:p w:rsidR="000217EA" w:rsidRPr="002D039F" w:rsidRDefault="000217EA" w:rsidP="0078601F">
      <w:pPr>
        <w:pStyle w:val="BodyTextIndent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0217EA" w:rsidRDefault="000217EA" w:rsidP="006D66EA">
      <w:pPr>
        <w:pStyle w:val="BodyTextIndent"/>
        <w:ind w:firstLine="0"/>
        <w:rPr>
          <w:kern w:val="2"/>
        </w:rPr>
      </w:pPr>
    </w:p>
    <w:p w:rsidR="000217EA" w:rsidRDefault="000217EA" w:rsidP="006D66EA">
      <w:pPr>
        <w:pStyle w:val="BodyTextIndent"/>
        <w:ind w:firstLine="0"/>
        <w:rPr>
          <w:kern w:val="2"/>
        </w:rPr>
      </w:pPr>
    </w:p>
    <w:sectPr w:rsidR="000217EA" w:rsidSect="00603F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D"/>
    <w:rsid w:val="0001092B"/>
    <w:rsid w:val="000213AC"/>
    <w:rsid w:val="000217EA"/>
    <w:rsid w:val="00055613"/>
    <w:rsid w:val="000810E7"/>
    <w:rsid w:val="00083FA8"/>
    <w:rsid w:val="00084C9C"/>
    <w:rsid w:val="0009705B"/>
    <w:rsid w:val="000A4668"/>
    <w:rsid w:val="000C2773"/>
    <w:rsid w:val="000C6776"/>
    <w:rsid w:val="000C76BE"/>
    <w:rsid w:val="000E5F98"/>
    <w:rsid w:val="00101961"/>
    <w:rsid w:val="0010276F"/>
    <w:rsid w:val="00112492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60699"/>
    <w:rsid w:val="001836F4"/>
    <w:rsid w:val="0019000E"/>
    <w:rsid w:val="001918A5"/>
    <w:rsid w:val="00197973"/>
    <w:rsid w:val="0021434C"/>
    <w:rsid w:val="002159A4"/>
    <w:rsid w:val="00226DD4"/>
    <w:rsid w:val="00231184"/>
    <w:rsid w:val="00235BA9"/>
    <w:rsid w:val="00235CA8"/>
    <w:rsid w:val="002570D6"/>
    <w:rsid w:val="002742D1"/>
    <w:rsid w:val="00274C14"/>
    <w:rsid w:val="00295197"/>
    <w:rsid w:val="002B744A"/>
    <w:rsid w:val="002C19B1"/>
    <w:rsid w:val="002C1A80"/>
    <w:rsid w:val="002C6F48"/>
    <w:rsid w:val="002D039F"/>
    <w:rsid w:val="002D7058"/>
    <w:rsid w:val="002E1725"/>
    <w:rsid w:val="002E57E4"/>
    <w:rsid w:val="002E626F"/>
    <w:rsid w:val="00330D6E"/>
    <w:rsid w:val="00332801"/>
    <w:rsid w:val="00337083"/>
    <w:rsid w:val="00342792"/>
    <w:rsid w:val="00350B6A"/>
    <w:rsid w:val="003567EF"/>
    <w:rsid w:val="003E3A1C"/>
    <w:rsid w:val="003E65AF"/>
    <w:rsid w:val="003F4B6A"/>
    <w:rsid w:val="00414A20"/>
    <w:rsid w:val="004166AD"/>
    <w:rsid w:val="004264B3"/>
    <w:rsid w:val="004400DC"/>
    <w:rsid w:val="00451043"/>
    <w:rsid w:val="00461514"/>
    <w:rsid w:val="00462408"/>
    <w:rsid w:val="004758E1"/>
    <w:rsid w:val="00484873"/>
    <w:rsid w:val="00485815"/>
    <w:rsid w:val="004865D3"/>
    <w:rsid w:val="004A3E95"/>
    <w:rsid w:val="004C77F0"/>
    <w:rsid w:val="004F3FC9"/>
    <w:rsid w:val="005132D1"/>
    <w:rsid w:val="00514CDB"/>
    <w:rsid w:val="00536267"/>
    <w:rsid w:val="00540B55"/>
    <w:rsid w:val="00542298"/>
    <w:rsid w:val="00554380"/>
    <w:rsid w:val="00567630"/>
    <w:rsid w:val="0059085D"/>
    <w:rsid w:val="00591708"/>
    <w:rsid w:val="00593AA4"/>
    <w:rsid w:val="005C2115"/>
    <w:rsid w:val="005D13B7"/>
    <w:rsid w:val="00603FD4"/>
    <w:rsid w:val="00631FFF"/>
    <w:rsid w:val="00677E33"/>
    <w:rsid w:val="006A6FFF"/>
    <w:rsid w:val="006B1CB6"/>
    <w:rsid w:val="006B7330"/>
    <w:rsid w:val="006C30BD"/>
    <w:rsid w:val="006D32E5"/>
    <w:rsid w:val="006D66EA"/>
    <w:rsid w:val="006E66A9"/>
    <w:rsid w:val="007010A3"/>
    <w:rsid w:val="00707A24"/>
    <w:rsid w:val="00710037"/>
    <w:rsid w:val="00715E20"/>
    <w:rsid w:val="00725ACF"/>
    <w:rsid w:val="00727BA3"/>
    <w:rsid w:val="00731C39"/>
    <w:rsid w:val="00736897"/>
    <w:rsid w:val="0076576D"/>
    <w:rsid w:val="00766F2D"/>
    <w:rsid w:val="0077031D"/>
    <w:rsid w:val="0078309F"/>
    <w:rsid w:val="0078601F"/>
    <w:rsid w:val="007A4E1A"/>
    <w:rsid w:val="007B0AFD"/>
    <w:rsid w:val="007B13C5"/>
    <w:rsid w:val="007F3D8A"/>
    <w:rsid w:val="007F4029"/>
    <w:rsid w:val="0080703D"/>
    <w:rsid w:val="0081283F"/>
    <w:rsid w:val="00820343"/>
    <w:rsid w:val="00822C50"/>
    <w:rsid w:val="00830673"/>
    <w:rsid w:val="00832642"/>
    <w:rsid w:val="00844C80"/>
    <w:rsid w:val="008646B0"/>
    <w:rsid w:val="00867F94"/>
    <w:rsid w:val="008A1AF5"/>
    <w:rsid w:val="008D210E"/>
    <w:rsid w:val="00951790"/>
    <w:rsid w:val="009A7A47"/>
    <w:rsid w:val="009D40BB"/>
    <w:rsid w:val="009D4579"/>
    <w:rsid w:val="009E3E85"/>
    <w:rsid w:val="009E694D"/>
    <w:rsid w:val="00A02048"/>
    <w:rsid w:val="00A15E8D"/>
    <w:rsid w:val="00A76740"/>
    <w:rsid w:val="00A77672"/>
    <w:rsid w:val="00A80891"/>
    <w:rsid w:val="00A9352B"/>
    <w:rsid w:val="00A96F6B"/>
    <w:rsid w:val="00AA2F37"/>
    <w:rsid w:val="00AE28D0"/>
    <w:rsid w:val="00B1267A"/>
    <w:rsid w:val="00B154D6"/>
    <w:rsid w:val="00B1772A"/>
    <w:rsid w:val="00B212D9"/>
    <w:rsid w:val="00B44437"/>
    <w:rsid w:val="00B56839"/>
    <w:rsid w:val="00B65E42"/>
    <w:rsid w:val="00B74ABA"/>
    <w:rsid w:val="00B779A1"/>
    <w:rsid w:val="00B80174"/>
    <w:rsid w:val="00B839AB"/>
    <w:rsid w:val="00B84575"/>
    <w:rsid w:val="00BB2E9B"/>
    <w:rsid w:val="00BD47AC"/>
    <w:rsid w:val="00BD67AA"/>
    <w:rsid w:val="00BE55EE"/>
    <w:rsid w:val="00C00115"/>
    <w:rsid w:val="00C05D41"/>
    <w:rsid w:val="00C31B9B"/>
    <w:rsid w:val="00C36385"/>
    <w:rsid w:val="00C4478E"/>
    <w:rsid w:val="00C60C44"/>
    <w:rsid w:val="00C6594F"/>
    <w:rsid w:val="00C75353"/>
    <w:rsid w:val="00C75984"/>
    <w:rsid w:val="00C76DA8"/>
    <w:rsid w:val="00CC64AF"/>
    <w:rsid w:val="00CF0772"/>
    <w:rsid w:val="00D07338"/>
    <w:rsid w:val="00D122A1"/>
    <w:rsid w:val="00D14F5C"/>
    <w:rsid w:val="00D1534A"/>
    <w:rsid w:val="00D15DBA"/>
    <w:rsid w:val="00D162D5"/>
    <w:rsid w:val="00D259AD"/>
    <w:rsid w:val="00D27797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A39B0"/>
    <w:rsid w:val="00DD216C"/>
    <w:rsid w:val="00DD23FF"/>
    <w:rsid w:val="00DD6957"/>
    <w:rsid w:val="00DE0A84"/>
    <w:rsid w:val="00DE6B37"/>
    <w:rsid w:val="00E30656"/>
    <w:rsid w:val="00E329C9"/>
    <w:rsid w:val="00E63240"/>
    <w:rsid w:val="00E83C54"/>
    <w:rsid w:val="00E924E7"/>
    <w:rsid w:val="00EA3440"/>
    <w:rsid w:val="00EA3BF2"/>
    <w:rsid w:val="00EA7C6E"/>
    <w:rsid w:val="00EB5452"/>
    <w:rsid w:val="00EC7A24"/>
    <w:rsid w:val="00F111D8"/>
    <w:rsid w:val="00F20C81"/>
    <w:rsid w:val="00F31085"/>
    <w:rsid w:val="00F66C97"/>
    <w:rsid w:val="00F741BD"/>
    <w:rsid w:val="00F803D5"/>
    <w:rsid w:val="00F84620"/>
    <w:rsid w:val="00FA7656"/>
    <w:rsid w:val="00FB21A4"/>
    <w:rsid w:val="00FC0A92"/>
    <w:rsid w:val="00FC507E"/>
    <w:rsid w:val="00FC7279"/>
    <w:rsid w:val="00FD1580"/>
    <w:rsid w:val="00FD1720"/>
    <w:rsid w:val="00FD7AC3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rmalWeb">
    <w:name w:val="Normal (Web)"/>
    <w:basedOn w:val="Normal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Normal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554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44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733</TotalTime>
  <Pages>5</Pages>
  <Words>1292</Words>
  <Characters>7365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2019-04-03T07:47:00Z</cp:lastPrinted>
  <dcterms:created xsi:type="dcterms:W3CDTF">2018-10-30T07:28:00Z</dcterms:created>
  <dcterms:modified xsi:type="dcterms:W3CDTF">2023-04-03T13:34:00Z</dcterms:modified>
</cp:coreProperties>
</file>