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6C5" w:rsidRPr="009506C5" w:rsidRDefault="009506C5" w:rsidP="00246C86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9506C5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041F4D" w:rsidRPr="00041F4D" w:rsidRDefault="003F1A09" w:rsidP="00246C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46C86">
        <w:rPr>
          <w:rFonts w:ascii="Times New Roman" w:hAnsi="Times New Roman" w:cs="Times New Roman"/>
          <w:sz w:val="28"/>
          <w:szCs w:val="28"/>
        </w:rPr>
        <w:t xml:space="preserve">      </w:t>
      </w:r>
      <w:r w:rsidR="00D970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41F4D" w:rsidRPr="00041F4D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D9701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014" w:rsidRPr="0088060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970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 Администрация Буденновского сельского поселения </w:t>
      </w:r>
    </w:p>
    <w:p w:rsidR="00041F4D" w:rsidRPr="00041F4D" w:rsidRDefault="002D46C6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150495</wp:posOffset>
                </wp:positionV>
                <wp:extent cx="6219825" cy="0"/>
                <wp:effectExtent l="20320" t="24130" r="27305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381C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    </w:pict>
          </mc:Fallback>
        </mc:AlternateContent>
      </w:r>
    </w:p>
    <w:p w:rsidR="00041F4D" w:rsidRPr="00237380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37380">
        <w:rPr>
          <w:rFonts w:ascii="Times New Roman" w:hAnsi="Times New Roman" w:cs="Times New Roman"/>
          <w:sz w:val="28"/>
          <w:szCs w:val="28"/>
        </w:rPr>
        <w:t xml:space="preserve">ПОСТАНОВЛЕНИЕ                  </w:t>
      </w:r>
    </w:p>
    <w:p w:rsidR="00041F4D" w:rsidRPr="00041F4D" w:rsidRDefault="009506C5" w:rsidP="007A71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4118B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37380">
        <w:rPr>
          <w:rFonts w:ascii="Times New Roman" w:hAnsi="Times New Roman" w:cs="Times New Roman"/>
          <w:sz w:val="28"/>
          <w:szCs w:val="28"/>
        </w:rPr>
        <w:t xml:space="preserve">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4027B">
        <w:rPr>
          <w:rFonts w:ascii="Times New Roman" w:hAnsi="Times New Roman" w:cs="Times New Roman"/>
          <w:sz w:val="28"/>
          <w:szCs w:val="28"/>
        </w:rPr>
        <w:t xml:space="preserve">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</w:t>
      </w:r>
      <w:r w:rsidR="007A71C6">
        <w:rPr>
          <w:rFonts w:ascii="Times New Roman" w:hAnsi="Times New Roman" w:cs="Times New Roman"/>
          <w:sz w:val="28"/>
          <w:szCs w:val="28"/>
        </w:rPr>
        <w:t xml:space="preserve">       </w:t>
      </w:r>
      <w:r w:rsidR="003F4735">
        <w:rPr>
          <w:rFonts w:ascii="Times New Roman" w:hAnsi="Times New Roman" w:cs="Times New Roman"/>
          <w:sz w:val="28"/>
          <w:szCs w:val="28"/>
        </w:rPr>
        <w:t xml:space="preserve">   </w:t>
      </w:r>
      <w:r w:rsidR="007A71C6">
        <w:rPr>
          <w:rFonts w:ascii="Times New Roman" w:hAnsi="Times New Roman" w:cs="Times New Roman"/>
          <w:sz w:val="28"/>
          <w:szCs w:val="28"/>
        </w:rPr>
        <w:t xml:space="preserve"> 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  </w:t>
      </w:r>
      <w:r w:rsidR="003F1A09">
        <w:rPr>
          <w:rFonts w:ascii="Times New Roman" w:hAnsi="Times New Roman" w:cs="Times New Roman"/>
          <w:sz w:val="28"/>
          <w:szCs w:val="28"/>
        </w:rPr>
        <w:t xml:space="preserve">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041F4D" w:rsidRPr="00041F4D" w:rsidRDefault="00041F4D" w:rsidP="00041F4D">
      <w:pPr>
        <w:spacing w:after="0" w:line="0" w:lineRule="atLeast"/>
        <w:ind w:right="42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041F4D" w:rsidRPr="00041F4D" w:rsidTr="00295996">
        <w:tc>
          <w:tcPr>
            <w:tcW w:w="6062" w:type="dxa"/>
            <w:shd w:val="clear" w:color="auto" w:fill="auto"/>
          </w:tcPr>
          <w:p w:rsidR="00295996" w:rsidRPr="00295996" w:rsidRDefault="00041F4D" w:rsidP="002959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CA39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Буденновского сельского поселения от 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10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59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95996" w:rsidRPr="00295996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</w:t>
            </w:r>
          </w:p>
          <w:p w:rsidR="00041F4D" w:rsidRPr="00041F4D" w:rsidRDefault="00295996" w:rsidP="002959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996">
              <w:rPr>
                <w:rFonts w:ascii="Times New Roman" w:hAnsi="Times New Roman" w:cs="Times New Roman"/>
                <w:sz w:val="28"/>
                <w:szCs w:val="28"/>
              </w:rPr>
              <w:t xml:space="preserve">Буденновского сельского поселения </w:t>
            </w:r>
            <w:r w:rsidRPr="0029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9599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996">
              <w:rPr>
                <w:rFonts w:ascii="Times New Roman" w:hAnsi="Times New Roman" w:cs="Times New Roman"/>
                <w:sz w:val="28"/>
                <w:szCs w:val="28"/>
              </w:rPr>
              <w:t>качественными жилищно-коммунальными услугами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996">
              <w:rPr>
                <w:rFonts w:ascii="Times New Roman" w:hAnsi="Times New Roman" w:cs="Times New Roman"/>
                <w:sz w:val="28"/>
                <w:szCs w:val="28"/>
              </w:rPr>
              <w:t>населения Буденновского сельского поселения</w:t>
            </w:r>
            <w:r w:rsidRPr="0029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041F4D" w:rsidRPr="00041F4D" w:rsidRDefault="00041F4D" w:rsidP="00041F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086E" w:rsidRPr="00237380" w:rsidRDefault="000503D1" w:rsidP="0023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09.10.2018 № 94 «Об утверждении Порядка разработки, реализации и оценки эффективности муниципальных программ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  <w:r w:rsidR="00BC5516">
        <w:rPr>
          <w:rFonts w:ascii="Times New Roman" w:hAnsi="Times New Roman" w:cs="Times New Roman"/>
          <w:bCs/>
          <w:kern w:val="2"/>
          <w:sz w:val="28"/>
          <w:szCs w:val="28"/>
        </w:rPr>
        <w:t>» и н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>а основании решени</w:t>
      </w:r>
      <w:r w:rsidR="009506C5">
        <w:rPr>
          <w:rFonts w:ascii="Times New Roman" w:hAnsi="Times New Roman" w:cs="Times New Roman"/>
          <w:bCs/>
          <w:kern w:val="2"/>
          <w:sz w:val="28"/>
          <w:szCs w:val="28"/>
        </w:rPr>
        <w:t>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Собрания депутатов Буденновского сельского поселения 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от 31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.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05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>.20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3</w:t>
      </w:r>
      <w:r w:rsidR="002345E3">
        <w:rPr>
          <w:rFonts w:ascii="Times New Roman" w:hAnsi="Times New Roman" w:cs="Times New Roman"/>
          <w:kern w:val="2"/>
          <w:sz w:val="28"/>
          <w:szCs w:val="28"/>
        </w:rPr>
        <w:t xml:space="preserve"> года № </w:t>
      </w:r>
      <w:r w:rsidR="00B562C2">
        <w:rPr>
          <w:rFonts w:ascii="Times New Roman" w:hAnsi="Times New Roman" w:cs="Times New Roman"/>
          <w:kern w:val="2"/>
          <w:sz w:val="28"/>
          <w:szCs w:val="28"/>
        </w:rPr>
        <w:t>9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7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решение Собрания депутатов Буденновского сельского поселения от 2</w:t>
      </w:r>
      <w:r w:rsidR="00BC5516">
        <w:rPr>
          <w:rFonts w:ascii="Times New Roman" w:hAnsi="Times New Roman" w:cs="Times New Roman"/>
          <w:kern w:val="2"/>
          <w:sz w:val="28"/>
          <w:szCs w:val="28"/>
        </w:rPr>
        <w:t>7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>.12.20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2</w:t>
      </w:r>
      <w:r w:rsidR="00BC5516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76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3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4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5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годов», 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</w:p>
    <w:p w:rsidR="00041F4D" w:rsidRPr="00041F4D" w:rsidRDefault="00041F4D" w:rsidP="00F72675">
      <w:pPr>
        <w:spacing w:after="0" w:line="0" w:lineRule="atLeast"/>
        <w:ind w:right="-56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F4D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3A21CF" w:rsidRPr="003A21CF" w:rsidRDefault="003A21CF" w:rsidP="002373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27835" w:rsidRPr="00C27835" w:rsidRDefault="00C27835" w:rsidP="00FF01E7">
      <w:pPr>
        <w:tabs>
          <w:tab w:val="left" w:pos="5625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  1. Внести следующие изменения в Муниципальную программу «Обеспечение качественными жилищно-коммунальными услугами населения Буде</w:t>
      </w:r>
      <w:r w:rsidR="00FF01E7">
        <w:rPr>
          <w:rFonts w:ascii="Times New Roman" w:hAnsi="Times New Roman" w:cs="Times New Roman"/>
          <w:sz w:val="28"/>
          <w:szCs w:val="28"/>
        </w:rPr>
        <w:t>нновского сельского поселения»: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1.1. Позицию «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муниципальной программы» </w:t>
      </w:r>
      <w:r w:rsidRPr="00C27835">
        <w:rPr>
          <w:rFonts w:ascii="Times New Roman" w:hAnsi="Times New Roman" w:cs="Times New Roman"/>
          <w:sz w:val="28"/>
          <w:szCs w:val="28"/>
        </w:rPr>
        <w:t>паспорта изложить в следующей редакции: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муниципальной программы составляет 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3</w:t>
      </w:r>
      <w:r w:rsidR="00D5795D">
        <w:rPr>
          <w:rFonts w:ascii="Times New Roman" w:hAnsi="Times New Roman" w:cs="Times New Roman"/>
          <w:kern w:val="2"/>
          <w:sz w:val="28"/>
          <w:szCs w:val="28"/>
        </w:rPr>
        <w:t>8</w:t>
      </w:r>
      <w:r w:rsidR="00005629">
        <w:rPr>
          <w:rFonts w:ascii="Times New Roman" w:hAnsi="Times New Roman" w:cs="Times New Roman"/>
          <w:kern w:val="2"/>
          <w:sz w:val="28"/>
          <w:szCs w:val="28"/>
        </w:rPr>
        <w:t>435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05629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3097,0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79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3,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 w:rsidR="00FD426D">
        <w:rPr>
          <w:rFonts w:ascii="Times New Roman" w:hAnsi="Times New Roman" w:cs="Times New Roman"/>
          <w:kern w:val="2"/>
          <w:sz w:val="28"/>
          <w:szCs w:val="28"/>
        </w:rPr>
        <w:t>5</w:t>
      </w:r>
      <w:r w:rsidR="001238C0">
        <w:rPr>
          <w:rFonts w:ascii="Times New Roman" w:hAnsi="Times New Roman" w:cs="Times New Roman"/>
          <w:kern w:val="2"/>
          <w:sz w:val="28"/>
          <w:szCs w:val="28"/>
        </w:rPr>
        <w:t>048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1238C0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B562C2">
        <w:rPr>
          <w:rFonts w:ascii="Times New Roman" w:hAnsi="Times New Roman" w:cs="Times New Roman"/>
          <w:kern w:val="2"/>
          <w:sz w:val="28"/>
          <w:szCs w:val="28"/>
        </w:rPr>
        <w:t>560</w:t>
      </w:r>
      <w:r w:rsidR="00D5795D">
        <w:rPr>
          <w:rFonts w:ascii="Times New Roman" w:hAnsi="Times New Roman" w:cs="Times New Roman"/>
          <w:kern w:val="2"/>
          <w:sz w:val="28"/>
          <w:szCs w:val="28"/>
        </w:rPr>
        <w:t>7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46D3D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2023 год – </w:t>
      </w:r>
      <w:r w:rsidR="00646D3D">
        <w:rPr>
          <w:rFonts w:ascii="Times New Roman" w:hAnsi="Times New Roman" w:cs="Times New Roman"/>
          <w:kern w:val="2"/>
          <w:sz w:val="28"/>
          <w:szCs w:val="28"/>
        </w:rPr>
        <w:t>55</w:t>
      </w:r>
      <w:r w:rsidR="00005629">
        <w:rPr>
          <w:rFonts w:ascii="Times New Roman" w:hAnsi="Times New Roman" w:cs="Times New Roman"/>
          <w:kern w:val="2"/>
          <w:sz w:val="28"/>
          <w:szCs w:val="28"/>
        </w:rPr>
        <w:t>14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05629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</w:t>
      </w:r>
      <w:r w:rsidR="00646D3D">
        <w:rPr>
          <w:rFonts w:ascii="Times New Roman" w:hAnsi="Times New Roman" w:cs="Times New Roman"/>
          <w:kern w:val="2"/>
          <w:sz w:val="28"/>
          <w:szCs w:val="28"/>
        </w:rPr>
        <w:t xml:space="preserve"> 3505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46D3D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646D3D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2025 год – 2868,5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lastRenderedPageBreak/>
        <w:t>в 2029 год – 2000,0 тыс. рублей;</w:t>
      </w:r>
    </w:p>
    <w:p w:rsid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2000,0 тыс. рублей.</w:t>
      </w:r>
    </w:p>
    <w:p w:rsidR="00671680" w:rsidRPr="00671680" w:rsidRDefault="00671680" w:rsidP="0009541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 </w:t>
      </w:r>
      <w:r w:rsidR="00F20C8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</w:t>
      </w:r>
      <w:r w:rsidR="0009541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бъем средств областного бюджета составляет </w:t>
      </w:r>
      <w:r w:rsidR="00656C8C">
        <w:rPr>
          <w:rFonts w:ascii="Times New Roman" w:hAnsi="Times New Roman" w:cs="Times New Roman"/>
          <w:kern w:val="2"/>
          <w:sz w:val="28"/>
          <w:szCs w:val="28"/>
        </w:rPr>
        <w:t>3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6</w:t>
      </w:r>
      <w:r w:rsidR="00656C8C">
        <w:rPr>
          <w:rFonts w:ascii="Times New Roman" w:hAnsi="Times New Roman" w:cs="Times New Roman"/>
          <w:kern w:val="2"/>
          <w:sz w:val="28"/>
          <w:szCs w:val="28"/>
        </w:rPr>
        <w:t>7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8,2</w:t>
      </w:r>
      <w:r w:rsidR="00095410" w:rsidRPr="006716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9541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рублей, в том числе: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2019 году – 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Pr="00671680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71680" w:rsidRPr="00671680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6716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2020 году – </w:t>
      </w:r>
      <w:r w:rsidRPr="00671680">
        <w:rPr>
          <w:rFonts w:ascii="Times New Roman" w:hAnsi="Times New Roman" w:cs="Times New Roman"/>
          <w:kern w:val="2"/>
          <w:sz w:val="28"/>
          <w:szCs w:val="28"/>
        </w:rPr>
        <w:t xml:space="preserve">0,0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2021 году – 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512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2022 году – </w:t>
      </w:r>
      <w:r w:rsidR="008E0FB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737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8E0FB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2023 году – </w:t>
      </w:r>
      <w:r w:rsid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2024 году – </w:t>
      </w:r>
      <w:r w:rsid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2025 году – </w:t>
      </w:r>
      <w:r w:rsidR="00656C8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="00656C8C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="00656C8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</w:t>
      </w:r>
      <w:r w:rsidR="00656C8C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656C8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656C8C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2026 году – 0,0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2027 году – 0,0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2028 году – 0,0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2029 году – 0,0 тыс. рублей;</w:t>
      </w:r>
    </w:p>
    <w:p w:rsidR="00095410" w:rsidRDefault="00095410" w:rsidP="00671680">
      <w:pPr>
        <w:spacing w:after="0" w:line="240" w:lineRule="auto"/>
        <w:ind w:left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2030 году – 0,0 тыс. рублей</w:t>
      </w:r>
      <w:r w:rsidRPr="00E97BE5">
        <w:rPr>
          <w:rFonts w:eastAsia="Calibri"/>
          <w:kern w:val="2"/>
          <w:sz w:val="28"/>
          <w:szCs w:val="28"/>
          <w:lang w:eastAsia="en-US"/>
        </w:rPr>
        <w:t>.</w:t>
      </w:r>
    </w:p>
    <w:p w:rsidR="00671680" w:rsidRDefault="00671680" w:rsidP="00671680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 </w:t>
      </w:r>
      <w:r w:rsidR="00F20C8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бъем средств местного бюджета составляет </w:t>
      </w:r>
      <w:r w:rsidR="008F6DA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8E0FB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</w:t>
      </w:r>
      <w:r w:rsidR="00002C6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756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002C6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рублей, в том числе: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3097,0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>
        <w:rPr>
          <w:rFonts w:ascii="Times New Roman" w:hAnsi="Times New Roman" w:cs="Times New Roman"/>
          <w:kern w:val="2"/>
          <w:sz w:val="28"/>
          <w:szCs w:val="28"/>
        </w:rPr>
        <w:t>2793,8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="008F6DAB">
        <w:rPr>
          <w:rFonts w:ascii="Times New Roman" w:hAnsi="Times New Roman" w:cs="Times New Roman"/>
          <w:kern w:val="2"/>
          <w:sz w:val="28"/>
          <w:szCs w:val="28"/>
        </w:rPr>
        <w:t>535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="008F6DAB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4768EE">
        <w:rPr>
          <w:rFonts w:ascii="Times New Roman" w:hAnsi="Times New Roman" w:cs="Times New Roman"/>
          <w:kern w:val="2"/>
          <w:sz w:val="28"/>
          <w:szCs w:val="28"/>
        </w:rPr>
        <w:t>4</w:t>
      </w:r>
      <w:r w:rsidR="00D5795D">
        <w:rPr>
          <w:rFonts w:ascii="Times New Roman" w:hAnsi="Times New Roman" w:cs="Times New Roman"/>
          <w:kern w:val="2"/>
          <w:sz w:val="28"/>
          <w:szCs w:val="28"/>
        </w:rPr>
        <w:t>8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69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2023 год – 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4</w:t>
      </w:r>
      <w:r w:rsidR="00002C6F">
        <w:rPr>
          <w:rFonts w:ascii="Times New Roman" w:hAnsi="Times New Roman" w:cs="Times New Roman"/>
          <w:kern w:val="2"/>
          <w:sz w:val="28"/>
          <w:szCs w:val="28"/>
        </w:rPr>
        <w:t>70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02C6F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2696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8E0FBD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2025 год – 2059,2</w:t>
      </w:r>
      <w:r w:rsidR="00671680"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2000,0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2000,0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2000,0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2000,0 тыс. рублей;</w:t>
      </w:r>
    </w:p>
    <w:p w:rsidR="0009541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2000,0 тыс. рублей.</w:t>
      </w:r>
    </w:p>
    <w:p w:rsidR="004768EE" w:rsidRDefault="004768EE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жилищными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сельского поселения»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0B1F5E">
        <w:rPr>
          <w:rFonts w:ascii="Times New Roman" w:hAnsi="Times New Roman" w:cs="Times New Roman"/>
          <w:color w:val="000000"/>
          <w:spacing w:val="-12"/>
          <w:sz w:val="28"/>
          <w:szCs w:val="28"/>
        </w:rPr>
        <w:t>596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0B1F5E">
        <w:rPr>
          <w:rFonts w:ascii="Times New Roman" w:hAnsi="Times New Roman" w:cs="Times New Roman"/>
          <w:color w:val="000000"/>
          <w:spacing w:val="-12"/>
          <w:sz w:val="28"/>
          <w:szCs w:val="28"/>
        </w:rPr>
        <w:t>8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 xml:space="preserve">тыс. </w:t>
      </w:r>
      <w:r w:rsidR="008E0FBD" w:rsidRPr="00C27835">
        <w:rPr>
          <w:rFonts w:ascii="Times New Roman" w:hAnsi="Times New Roman" w:cs="Times New Roman"/>
          <w:sz w:val="28"/>
          <w:szCs w:val="28"/>
        </w:rPr>
        <w:t>рублей, в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том числе по годам</w:t>
      </w:r>
      <w:r w:rsidR="008F6DAB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</w:t>
      </w:r>
      <w:r w:rsidRPr="00C27835">
        <w:rPr>
          <w:rFonts w:ascii="Times New Roman" w:hAnsi="Times New Roman" w:cs="Times New Roman"/>
          <w:sz w:val="28"/>
          <w:szCs w:val="28"/>
        </w:rPr>
        <w:t>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13,9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B658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6B658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2021 год –</w:t>
      </w:r>
      <w:r w:rsidR="005551C5">
        <w:rPr>
          <w:rFonts w:ascii="Times New Roman" w:hAnsi="Times New Roman" w:cs="Times New Roman"/>
          <w:sz w:val="28"/>
          <w:szCs w:val="28"/>
        </w:rPr>
        <w:t xml:space="preserve"> 11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5551C5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4F08D3">
        <w:rPr>
          <w:rFonts w:ascii="Times New Roman" w:hAnsi="Times New Roman" w:cs="Times New Roman"/>
          <w:sz w:val="28"/>
          <w:szCs w:val="28"/>
        </w:rPr>
        <w:t>1</w:t>
      </w:r>
      <w:r w:rsidR="008E0FBD">
        <w:rPr>
          <w:rFonts w:ascii="Times New Roman" w:hAnsi="Times New Roman" w:cs="Times New Roman"/>
          <w:sz w:val="28"/>
          <w:szCs w:val="28"/>
        </w:rPr>
        <w:t>4,7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B658B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>0</w:t>
      </w:r>
      <w:r w:rsidR="005551C5">
        <w:rPr>
          <w:rFonts w:ascii="Times New Roman" w:hAnsi="Times New Roman" w:cs="Times New Roman"/>
          <w:sz w:val="28"/>
          <w:szCs w:val="28"/>
        </w:rPr>
        <w:t>0</w:t>
      </w:r>
      <w:r w:rsidRPr="00C27835">
        <w:rPr>
          <w:rFonts w:ascii="Times New Roman" w:hAnsi="Times New Roman" w:cs="Times New Roman"/>
          <w:sz w:val="28"/>
          <w:szCs w:val="28"/>
        </w:rPr>
        <w:t>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5551C5">
        <w:rPr>
          <w:rFonts w:ascii="Times New Roman" w:hAnsi="Times New Roman" w:cs="Times New Roman"/>
          <w:sz w:val="28"/>
          <w:szCs w:val="28"/>
        </w:rPr>
        <w:t>10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8E0FBD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10</w:t>
      </w:r>
      <w:r w:rsidR="00C27835" w:rsidRPr="00C27835">
        <w:rPr>
          <w:rFonts w:ascii="Times New Roman" w:hAnsi="Times New Roman" w:cs="Times New Roman"/>
          <w:sz w:val="28"/>
          <w:szCs w:val="28"/>
        </w:rPr>
        <w:t>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.</w:t>
      </w:r>
    </w:p>
    <w:p w:rsidR="004768EE" w:rsidRDefault="004768EE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сельского поселения»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72707B">
        <w:rPr>
          <w:rFonts w:ascii="Times New Roman" w:hAnsi="Times New Roman" w:cs="Times New Roman"/>
          <w:color w:val="000000"/>
          <w:spacing w:val="-12"/>
          <w:sz w:val="28"/>
          <w:szCs w:val="28"/>
        </w:rPr>
        <w:t>7007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0B1F5E">
        <w:rPr>
          <w:rFonts w:ascii="Times New Roman" w:hAnsi="Times New Roman" w:cs="Times New Roman"/>
          <w:color w:val="000000"/>
          <w:spacing w:val="-12"/>
          <w:sz w:val="28"/>
          <w:szCs w:val="28"/>
        </w:rPr>
        <w:t>5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 xml:space="preserve">тыс. </w:t>
      </w:r>
      <w:r w:rsidR="0072707B" w:rsidRPr="00C27835">
        <w:rPr>
          <w:rFonts w:ascii="Times New Roman" w:hAnsi="Times New Roman" w:cs="Times New Roman"/>
          <w:sz w:val="28"/>
          <w:szCs w:val="28"/>
        </w:rPr>
        <w:t>рублей, в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том числе по годам: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2020 год – 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FD426D">
        <w:rPr>
          <w:rFonts w:ascii="Times New Roman" w:hAnsi="Times New Roman" w:cs="Times New Roman"/>
          <w:sz w:val="28"/>
          <w:szCs w:val="28"/>
        </w:rPr>
        <w:t>2</w:t>
      </w:r>
      <w:r w:rsidR="005551C5">
        <w:rPr>
          <w:rFonts w:ascii="Times New Roman" w:hAnsi="Times New Roman" w:cs="Times New Roman"/>
          <w:sz w:val="28"/>
          <w:szCs w:val="28"/>
        </w:rPr>
        <w:t>3</w:t>
      </w:r>
      <w:r w:rsidR="00FA7D1E">
        <w:rPr>
          <w:rFonts w:ascii="Times New Roman" w:hAnsi="Times New Roman" w:cs="Times New Roman"/>
          <w:sz w:val="28"/>
          <w:szCs w:val="28"/>
        </w:rPr>
        <w:t>0</w:t>
      </w:r>
      <w:r w:rsidR="005551C5">
        <w:rPr>
          <w:rFonts w:ascii="Times New Roman" w:hAnsi="Times New Roman" w:cs="Times New Roman"/>
          <w:sz w:val="28"/>
          <w:szCs w:val="28"/>
        </w:rPr>
        <w:t>2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5551C5">
        <w:rPr>
          <w:rFonts w:ascii="Times New Roman" w:hAnsi="Times New Roman" w:cs="Times New Roman"/>
          <w:sz w:val="28"/>
          <w:szCs w:val="28"/>
        </w:rPr>
        <w:t>5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0B1F5E">
        <w:rPr>
          <w:rFonts w:ascii="Times New Roman" w:hAnsi="Times New Roman" w:cs="Times New Roman"/>
          <w:sz w:val="28"/>
          <w:szCs w:val="28"/>
        </w:rPr>
        <w:t>1569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0B1F5E">
        <w:rPr>
          <w:rFonts w:ascii="Times New Roman" w:hAnsi="Times New Roman" w:cs="Times New Roman"/>
          <w:sz w:val="28"/>
          <w:szCs w:val="28"/>
        </w:rPr>
        <w:t>3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5551C5">
        <w:rPr>
          <w:rFonts w:ascii="Times New Roman" w:hAnsi="Times New Roman" w:cs="Times New Roman"/>
          <w:sz w:val="28"/>
          <w:szCs w:val="28"/>
        </w:rPr>
        <w:t>13</w:t>
      </w:r>
      <w:r w:rsidR="000B1F5E">
        <w:rPr>
          <w:rFonts w:ascii="Times New Roman" w:hAnsi="Times New Roman" w:cs="Times New Roman"/>
          <w:sz w:val="28"/>
          <w:szCs w:val="28"/>
        </w:rPr>
        <w:t>61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0B1F5E">
        <w:rPr>
          <w:rFonts w:ascii="Times New Roman" w:hAnsi="Times New Roman" w:cs="Times New Roman"/>
          <w:sz w:val="28"/>
          <w:szCs w:val="28"/>
        </w:rPr>
        <w:t>9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0B1F5E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8</w:t>
      </w:r>
      <w:r w:rsidR="005551C5">
        <w:rPr>
          <w:rFonts w:ascii="Times New Roman" w:hAnsi="Times New Roman" w:cs="Times New Roman"/>
          <w:sz w:val="28"/>
          <w:szCs w:val="28"/>
        </w:rPr>
        <w:t>61</w:t>
      </w:r>
      <w:r w:rsidR="00C27835" w:rsidRPr="00C27835">
        <w:rPr>
          <w:rFonts w:ascii="Times New Roman" w:hAnsi="Times New Roman" w:cs="Times New Roman"/>
          <w:sz w:val="28"/>
          <w:szCs w:val="28"/>
        </w:rPr>
        <w:t>,</w:t>
      </w:r>
      <w:r w:rsidR="005551C5">
        <w:rPr>
          <w:rFonts w:ascii="Times New Roman" w:hAnsi="Times New Roman" w:cs="Times New Roman"/>
          <w:sz w:val="28"/>
          <w:szCs w:val="28"/>
        </w:rPr>
        <w:t>9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0B1F5E">
        <w:rPr>
          <w:rFonts w:ascii="Times New Roman" w:hAnsi="Times New Roman" w:cs="Times New Roman"/>
          <w:sz w:val="28"/>
          <w:szCs w:val="28"/>
        </w:rPr>
        <w:t>861</w:t>
      </w:r>
      <w:r w:rsidR="000B1F5E" w:rsidRPr="00C27835">
        <w:rPr>
          <w:rFonts w:ascii="Times New Roman" w:hAnsi="Times New Roman" w:cs="Times New Roman"/>
          <w:sz w:val="28"/>
          <w:szCs w:val="28"/>
        </w:rPr>
        <w:t>,</w:t>
      </w:r>
      <w:r w:rsidR="000B1F5E">
        <w:rPr>
          <w:rFonts w:ascii="Times New Roman" w:hAnsi="Times New Roman" w:cs="Times New Roman"/>
          <w:sz w:val="28"/>
          <w:szCs w:val="28"/>
        </w:rPr>
        <w:t>9</w:t>
      </w:r>
      <w:r w:rsidR="000B1F5E" w:rsidRPr="00C27835">
        <w:rPr>
          <w:rFonts w:ascii="Times New Roman" w:hAnsi="Times New Roman" w:cs="Times New Roman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>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.</w:t>
      </w:r>
    </w:p>
    <w:p w:rsidR="008F6DAB" w:rsidRPr="00671680" w:rsidRDefault="00F20C8A" w:rsidP="008F6DA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 о</w:t>
      </w:r>
      <w:r w:rsidR="008F6DA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бъем средств областного бюджета составляет </w:t>
      </w:r>
      <w:r w:rsidR="000B1F5E">
        <w:rPr>
          <w:rFonts w:ascii="Times New Roman" w:hAnsi="Times New Roman" w:cs="Times New Roman"/>
          <w:kern w:val="2"/>
          <w:sz w:val="28"/>
          <w:szCs w:val="28"/>
        </w:rPr>
        <w:t>3678,2</w:t>
      </w:r>
      <w:r w:rsidR="008F6DAB" w:rsidRPr="006716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F6DA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рублей, в том числе: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2019 году – 0</w:t>
      </w:r>
      <w:r w:rsidRPr="00671680">
        <w:rPr>
          <w:rFonts w:ascii="Times New Roman" w:hAnsi="Times New Roman" w:cs="Times New Roman"/>
          <w:kern w:val="2"/>
          <w:sz w:val="28"/>
          <w:szCs w:val="28"/>
        </w:rPr>
        <w:t xml:space="preserve">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2020 году – </w:t>
      </w:r>
      <w:r w:rsidRPr="00671680">
        <w:rPr>
          <w:rFonts w:ascii="Times New Roman" w:hAnsi="Times New Roman" w:cs="Times New Roman"/>
          <w:kern w:val="2"/>
          <w:sz w:val="28"/>
          <w:szCs w:val="28"/>
        </w:rPr>
        <w:t xml:space="preserve">0,0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2021 году – 512,8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2022 году – </w:t>
      </w:r>
      <w:r w:rsidR="000B1F5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737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0B1F5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2023 году –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2024 году –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2025 году – </w:t>
      </w:r>
      <w:r w:rsidR="000B1F5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="000B1F5E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="000B1F5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</w:t>
      </w:r>
      <w:r w:rsidR="000B1F5E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0B1F5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0B1F5E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2026 году – 0,0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2027 году – 0,0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2028 году – 0,0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2029 году – 0,0 тыс. рублей;</w:t>
      </w:r>
    </w:p>
    <w:p w:rsidR="008F6DAB" w:rsidRDefault="008F6DAB" w:rsidP="008F6DAB">
      <w:pPr>
        <w:spacing w:after="0" w:line="230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2030 году – 0,0 тыс. рублей</w:t>
      </w:r>
      <w:r w:rsidRPr="00E97BE5">
        <w:rPr>
          <w:rFonts w:eastAsia="Calibri"/>
          <w:kern w:val="2"/>
          <w:sz w:val="28"/>
          <w:szCs w:val="28"/>
          <w:lang w:eastAsia="en-US"/>
        </w:rPr>
        <w:t>.</w:t>
      </w:r>
    </w:p>
    <w:p w:rsidR="008F6DAB" w:rsidRDefault="00F20C8A" w:rsidP="008F6DAB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 о</w:t>
      </w:r>
      <w:r w:rsidR="008F6DA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бъем средств местного бюджета составляет </w:t>
      </w:r>
      <w:r w:rsidR="008F6DA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72707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32</w:t>
      </w:r>
      <w:r w:rsidR="000B1F5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</w:t>
      </w:r>
      <w:r w:rsidR="008F6DA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0B1F5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5A622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F6DA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рублей, в том числе: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2020 год –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2021 год –</w:t>
      </w:r>
      <w:r>
        <w:rPr>
          <w:rFonts w:ascii="Times New Roman" w:hAnsi="Times New Roman" w:cs="Times New Roman"/>
          <w:sz w:val="28"/>
          <w:szCs w:val="28"/>
        </w:rPr>
        <w:t xml:space="preserve"> 1789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72707B">
        <w:rPr>
          <w:rFonts w:ascii="Times New Roman" w:hAnsi="Times New Roman" w:cs="Times New Roman"/>
          <w:sz w:val="28"/>
          <w:szCs w:val="28"/>
        </w:rPr>
        <w:t>831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72707B">
        <w:rPr>
          <w:rFonts w:ascii="Times New Roman" w:hAnsi="Times New Roman" w:cs="Times New Roman"/>
          <w:sz w:val="28"/>
          <w:szCs w:val="28"/>
        </w:rPr>
        <w:t>8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72707B">
        <w:rPr>
          <w:rFonts w:ascii="Times New Roman" w:hAnsi="Times New Roman" w:cs="Times New Roman"/>
          <w:sz w:val="28"/>
          <w:szCs w:val="28"/>
        </w:rPr>
        <w:t>552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72707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DE575A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52</w:t>
      </w:r>
      <w:r w:rsidR="006C3191" w:rsidRPr="00C278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6C3191"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C3191"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72707B">
        <w:rPr>
          <w:rFonts w:ascii="Times New Roman" w:hAnsi="Times New Roman" w:cs="Times New Roman"/>
          <w:sz w:val="28"/>
          <w:szCs w:val="28"/>
        </w:rPr>
        <w:t>52</w:t>
      </w:r>
      <w:r w:rsidR="0072707B" w:rsidRPr="00C27835">
        <w:rPr>
          <w:rFonts w:ascii="Times New Roman" w:hAnsi="Times New Roman" w:cs="Times New Roman"/>
          <w:sz w:val="28"/>
          <w:szCs w:val="28"/>
        </w:rPr>
        <w:t>,</w:t>
      </w:r>
      <w:r w:rsidR="0072707B">
        <w:rPr>
          <w:rFonts w:ascii="Times New Roman" w:hAnsi="Times New Roman" w:cs="Times New Roman"/>
          <w:sz w:val="28"/>
          <w:szCs w:val="28"/>
        </w:rPr>
        <w:t>6</w:t>
      </w:r>
      <w:r w:rsidR="0072707B" w:rsidRPr="00C27835">
        <w:rPr>
          <w:rFonts w:ascii="Times New Roman" w:hAnsi="Times New Roman" w:cs="Times New Roman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10,0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10,0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10,0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10,0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10,0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DAB" w:rsidRPr="00C27835" w:rsidRDefault="008F6DAB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835" w:rsidRPr="00C27835" w:rsidRDefault="00C27835" w:rsidP="00C27835">
      <w:pPr>
        <w:spacing w:after="0" w:line="0" w:lineRule="atLeast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>Благоустройство территории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Буденновского сельского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 xml:space="preserve"> поселения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D5795D">
        <w:rPr>
          <w:rFonts w:ascii="Times New Roman" w:hAnsi="Times New Roman" w:cs="Times New Roman"/>
          <w:kern w:val="2"/>
          <w:sz w:val="28"/>
          <w:szCs w:val="28"/>
        </w:rPr>
        <w:t>3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0</w:t>
      </w:r>
      <w:r w:rsidR="00002C6F">
        <w:rPr>
          <w:rFonts w:ascii="Times New Roman" w:hAnsi="Times New Roman" w:cs="Times New Roman"/>
          <w:kern w:val="2"/>
          <w:sz w:val="28"/>
          <w:szCs w:val="28"/>
        </w:rPr>
        <w:t>830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02C6F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</w:t>
      </w:r>
      <w:r w:rsidR="008F6DAB">
        <w:rPr>
          <w:rFonts w:ascii="Times New Roman" w:hAnsi="Times New Roman" w:cs="Times New Roman"/>
          <w:kern w:val="2"/>
          <w:sz w:val="28"/>
          <w:szCs w:val="28"/>
        </w:rPr>
        <w:t xml:space="preserve"> за счет средств местного бюджета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lastRenderedPageBreak/>
        <w:t>в 2019 год – 3083,1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787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2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734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D5795D">
        <w:rPr>
          <w:rFonts w:ascii="Times New Roman" w:hAnsi="Times New Roman" w:cs="Times New Roman"/>
          <w:kern w:val="2"/>
          <w:sz w:val="28"/>
          <w:szCs w:val="28"/>
        </w:rPr>
        <w:t>4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023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2023 год – </w:t>
      </w:r>
      <w:r w:rsidR="00002C6F">
        <w:rPr>
          <w:rFonts w:ascii="Times New Roman" w:hAnsi="Times New Roman" w:cs="Times New Roman"/>
          <w:kern w:val="2"/>
          <w:sz w:val="28"/>
          <w:szCs w:val="28"/>
        </w:rPr>
        <w:t>4052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02C6F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2024 год – 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2544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2025 го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д – 19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0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6,6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1940,0 тыс. рублей.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1.2. Приложение 3</w:t>
      </w:r>
      <w:r w:rsidR="00B55E56">
        <w:rPr>
          <w:rFonts w:ascii="Times New Roman" w:hAnsi="Times New Roman" w:cs="Times New Roman"/>
          <w:sz w:val="28"/>
          <w:szCs w:val="28"/>
        </w:rPr>
        <w:t>,4</w:t>
      </w:r>
      <w:r w:rsidRPr="00C27835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приложению 1</w:t>
      </w:r>
      <w:r w:rsidR="00B55E56">
        <w:rPr>
          <w:rFonts w:ascii="Times New Roman" w:hAnsi="Times New Roman" w:cs="Times New Roman"/>
          <w:sz w:val="28"/>
          <w:szCs w:val="28"/>
        </w:rPr>
        <w:t>,2</w:t>
      </w:r>
      <w:r w:rsidRPr="00C2783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27835" w:rsidRPr="00C27835" w:rsidRDefault="00B55E56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в ходе реализации муниципальной программы Буденновского сельского поселения </w:t>
      </w:r>
      <w:r w:rsidRPr="00C27835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 Буденновского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="00C27835" w:rsidRPr="00C27835">
        <w:rPr>
          <w:rFonts w:ascii="Times New Roman" w:hAnsi="Times New Roman" w:cs="Times New Roman"/>
          <w:sz w:val="28"/>
          <w:szCs w:val="28"/>
        </w:rPr>
        <w:t>.</w:t>
      </w:r>
    </w:p>
    <w:p w:rsidR="00C27835" w:rsidRPr="00C27835" w:rsidRDefault="00B55E56" w:rsidP="00B55E56">
      <w:pPr>
        <w:tabs>
          <w:tab w:val="left" w:pos="567"/>
          <w:tab w:val="left" w:pos="1134"/>
        </w:tabs>
        <w:suppressAutoHyphens/>
        <w:spacing w:after="0" w:line="0" w:lineRule="atLeast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3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. 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Разместить настоящее 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постановление в с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ети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Интернет н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официальном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сайте Администрации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Б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уденовского сельского поселения.</w:t>
      </w:r>
    </w:p>
    <w:p w:rsidR="00C27835" w:rsidRDefault="00B55E56" w:rsidP="007D68EF">
      <w:pPr>
        <w:tabs>
          <w:tab w:val="left" w:pos="1134"/>
        </w:tabs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4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>. </w:t>
      </w:r>
      <w:r w:rsidR="00516A80" w:rsidRPr="00C27835">
        <w:rPr>
          <w:rFonts w:ascii="Times New Roman" w:hAnsi="Times New Roman" w:cs="Times New Roman"/>
          <w:kern w:val="2"/>
          <w:sz w:val="28"/>
          <w:szCs w:val="28"/>
        </w:rPr>
        <w:t>Контроль за выполнением настоящего постановления возложить на специалиста по муниципальному хозяйству Администрации Буд</w:t>
      </w:r>
      <w:r w:rsidR="00516A80">
        <w:rPr>
          <w:rFonts w:ascii="Times New Roman" w:hAnsi="Times New Roman" w:cs="Times New Roman"/>
          <w:kern w:val="2"/>
          <w:sz w:val="28"/>
          <w:szCs w:val="28"/>
        </w:rPr>
        <w:t>енновского сельского поселения</w:t>
      </w:r>
      <w:r w:rsidR="007D68E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55E56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55E56" w:rsidRPr="00C27835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27835" w:rsidRDefault="00C27835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27835" w:rsidRPr="00C27835" w:rsidRDefault="00422D63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C27835" w:rsidRPr="00C278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27835" w:rsidRPr="00C27835" w:rsidRDefault="00CE4FB1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Буденновского сельского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</w:t>
      </w:r>
      <w:r w:rsidR="00167E87">
        <w:rPr>
          <w:rFonts w:ascii="Times New Roman" w:hAnsi="Times New Roman" w:cs="Times New Roman"/>
          <w:sz w:val="28"/>
          <w:szCs w:val="28"/>
        </w:rPr>
        <w:t xml:space="preserve">     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2D63">
        <w:rPr>
          <w:rFonts w:ascii="Times New Roman" w:hAnsi="Times New Roman" w:cs="Times New Roman"/>
          <w:sz w:val="28"/>
          <w:szCs w:val="28"/>
        </w:rPr>
        <w:t>Д</w:t>
      </w:r>
      <w:r w:rsidR="00C27835" w:rsidRPr="00C27835">
        <w:rPr>
          <w:rFonts w:ascii="Times New Roman" w:hAnsi="Times New Roman" w:cs="Times New Roman"/>
          <w:sz w:val="28"/>
          <w:szCs w:val="28"/>
        </w:rPr>
        <w:t>.</w:t>
      </w:r>
      <w:r w:rsidR="00422D63">
        <w:rPr>
          <w:rFonts w:ascii="Times New Roman" w:hAnsi="Times New Roman" w:cs="Times New Roman"/>
          <w:sz w:val="28"/>
          <w:szCs w:val="28"/>
        </w:rPr>
        <w:t>А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. </w:t>
      </w:r>
      <w:r w:rsidR="00422D63">
        <w:rPr>
          <w:rFonts w:ascii="Times New Roman" w:hAnsi="Times New Roman" w:cs="Times New Roman"/>
          <w:sz w:val="28"/>
          <w:szCs w:val="28"/>
        </w:rPr>
        <w:t>Ефремов</w:t>
      </w:r>
      <w:r w:rsidR="00167E87">
        <w:rPr>
          <w:rFonts w:ascii="Times New Roman" w:hAnsi="Times New Roman" w:cs="Times New Roman"/>
          <w:sz w:val="28"/>
          <w:szCs w:val="28"/>
        </w:rPr>
        <w:t xml:space="preserve"> 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8"/>
        <w:gridCol w:w="858"/>
        <w:gridCol w:w="5864"/>
      </w:tblGrid>
      <w:tr w:rsidR="00C27835" w:rsidRPr="00C27835" w:rsidTr="004F08D3">
        <w:trPr>
          <w:trHeight w:val="240"/>
        </w:trPr>
        <w:tc>
          <w:tcPr>
            <w:tcW w:w="3198" w:type="dxa"/>
          </w:tcPr>
          <w:p w:rsidR="00C27835" w:rsidRPr="00C27835" w:rsidRDefault="00C27835" w:rsidP="00C27835">
            <w:pPr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4" w:type="dxa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  <w:sectPr w:rsidR="00C27835" w:rsidRPr="00C27835" w:rsidSect="004F08D3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к </w:t>
      </w:r>
      <w:r w:rsidR="00002C6F">
        <w:rPr>
          <w:rFonts w:ascii="Times New Roman" w:hAnsi="Times New Roman" w:cs="Times New Roman"/>
          <w:kern w:val="2"/>
          <w:sz w:val="24"/>
          <w:szCs w:val="24"/>
        </w:rPr>
        <w:t>проекту постановления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Администрации</w:t>
      </w:r>
    </w:p>
    <w:p w:rsidR="00C27835" w:rsidRPr="00C27835" w:rsidRDefault="00C27835" w:rsidP="003F1A09">
      <w:pPr>
        <w:tabs>
          <w:tab w:val="left" w:pos="14884"/>
        </w:tabs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</w:p>
    <w:p w:rsidR="00C27835" w:rsidRPr="00C27835" w:rsidRDefault="006A0B06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т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002C6F">
        <w:rPr>
          <w:rFonts w:ascii="Times New Roman" w:hAnsi="Times New Roman" w:cs="Times New Roman"/>
          <w:kern w:val="2"/>
          <w:sz w:val="24"/>
          <w:szCs w:val="24"/>
        </w:rPr>
        <w:t>_____</w:t>
      </w:r>
      <w:r w:rsidR="00ED6691">
        <w:rPr>
          <w:rFonts w:ascii="Times New Roman" w:hAnsi="Times New Roman" w:cs="Times New Roman"/>
          <w:kern w:val="2"/>
          <w:sz w:val="24"/>
          <w:szCs w:val="24"/>
        </w:rPr>
        <w:t>.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202</w:t>
      </w:r>
      <w:r w:rsidR="00002C6F">
        <w:rPr>
          <w:rFonts w:ascii="Times New Roman" w:hAnsi="Times New Roman" w:cs="Times New Roman"/>
          <w:kern w:val="2"/>
          <w:sz w:val="24"/>
          <w:szCs w:val="24"/>
        </w:rPr>
        <w:t>3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002C6F">
        <w:rPr>
          <w:rFonts w:ascii="Times New Roman" w:hAnsi="Times New Roman" w:cs="Times New Roman"/>
          <w:kern w:val="2"/>
          <w:sz w:val="24"/>
          <w:szCs w:val="24"/>
        </w:rPr>
        <w:t>___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tabs>
          <w:tab w:val="left" w:pos="6641"/>
          <w:tab w:val="center" w:pos="7427"/>
        </w:tabs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бюджета Буденновского сельского поселения Сальского района на реализацию </w:t>
      </w:r>
      <w:r w:rsidR="00347225" w:rsidRPr="00C27835">
        <w:rPr>
          <w:rFonts w:ascii="Times New Roman" w:hAnsi="Times New Roman" w:cs="Times New Roman"/>
          <w:kern w:val="2"/>
          <w:sz w:val="24"/>
          <w:szCs w:val="24"/>
        </w:rPr>
        <w:t>муниципальной программы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75" w:type="pct"/>
        <w:tblLayout w:type="fixed"/>
        <w:tblLook w:val="04A0" w:firstRow="1" w:lastRow="0" w:firstColumn="1" w:lastColumn="0" w:noHBand="0" w:noVBand="1"/>
      </w:tblPr>
      <w:tblGrid>
        <w:gridCol w:w="429"/>
        <w:gridCol w:w="1664"/>
        <w:gridCol w:w="943"/>
        <w:gridCol w:w="442"/>
        <w:gridCol w:w="525"/>
        <w:gridCol w:w="944"/>
        <w:gridCol w:w="442"/>
        <w:gridCol w:w="861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8"/>
        <w:gridCol w:w="777"/>
        <w:gridCol w:w="610"/>
      </w:tblGrid>
      <w:tr w:rsidR="00C27835" w:rsidRPr="00C27835" w:rsidTr="00516A80">
        <w:trPr>
          <w:trHeight w:val="312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right="-7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(тыс. рублей) </w:t>
            </w:r>
          </w:p>
        </w:tc>
        <w:tc>
          <w:tcPr>
            <w:tcW w:w="9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516A80">
        <w:trPr>
          <w:trHeight w:val="312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left="-106" w:right="-10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ГРБС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Р3Пр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ЦСР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ВР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C27835" w:rsidRPr="00C27835" w:rsidTr="00516A80">
        <w:trPr>
          <w:trHeight w:val="114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835" w:rsidRPr="00C27835" w:rsidTr="00516A80">
        <w:trPr>
          <w:trHeight w:val="31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7835" w:rsidRPr="00C27835" w:rsidTr="00516A80">
        <w:trPr>
          <w:trHeight w:val="15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02Х00ХХХХ0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9C4A8C" w:rsidP="006E11CE">
            <w:pPr>
              <w:spacing w:after="0" w:line="0" w:lineRule="atLeast"/>
              <w:ind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74185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="006E11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435</w:t>
            </w:r>
            <w:r w:rsidR="0021578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6E11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516A80" w:rsidP="009C4A8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9C4A8C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048</w:t>
            </w:r>
            <w:r w:rsidR="00F73EE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C4A8C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C052D" w:rsidP="00CC052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74185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74185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  <w:r w:rsidR="00015C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C052D" w:rsidP="006D18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55</w:t>
            </w:r>
            <w:r w:rsidR="006D185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14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6D185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9C4A8C" w:rsidP="00CC052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CC05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CC05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CC05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C052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CC05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868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CC05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516A80">
        <w:trPr>
          <w:trHeight w:val="62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C052D" w:rsidP="00CC052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59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7D68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9C4A8C" w:rsidP="009C4A8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CC052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C05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CC05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9C4A8C" w:rsidRPr="00C27835" w:rsidTr="00516A80">
        <w:trPr>
          <w:trHeight w:val="11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C" w:rsidRPr="00C27835" w:rsidRDefault="009C4A8C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9C4A8C" w:rsidRPr="00C27835" w:rsidRDefault="009C4A8C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9C4A8C" w:rsidRPr="00C27835" w:rsidRDefault="009C4A8C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жилого фонда Буденновского сельского поселения в нормативном состоянии</w:t>
            </w:r>
          </w:p>
          <w:p w:rsidR="009C4A8C" w:rsidRPr="00C27835" w:rsidRDefault="009C4A8C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CC052D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596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CC052D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C27835" w:rsidRPr="00C27835" w:rsidTr="00516A80">
        <w:trPr>
          <w:trHeight w:val="11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C052D" w:rsidP="00CC052D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7007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516A80" w:rsidP="009C4A8C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9C4A8C" w:rsidP="00CC052D">
            <w:pPr>
              <w:spacing w:after="0" w:line="0" w:lineRule="atLeast"/>
              <w:ind w:left="-79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C05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569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CC05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9C4A8C" w:rsidP="00CC052D">
            <w:pPr>
              <w:spacing w:after="0" w:line="0" w:lineRule="atLeast"/>
              <w:ind w:left="-10" w:right="-141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</w:t>
            </w:r>
            <w:r w:rsidR="00CC05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CC05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C052D" w:rsidP="009C4A8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1,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C052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021BFD" w:rsidRPr="00C27835" w:rsidTr="00516A80">
        <w:trPr>
          <w:trHeight w:val="11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FD" w:rsidRPr="00C27835" w:rsidRDefault="00021BFD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021BFD" w:rsidRPr="00C27835" w:rsidRDefault="00021BFD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021BFD" w:rsidRPr="00C27835" w:rsidRDefault="00021BFD" w:rsidP="00F73EEB">
            <w:pPr>
              <w:spacing w:after="0" w:line="0" w:lineRule="atLeast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приобретение,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текущий ремонт объектов коммунальной инфраструктур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Буденновского сельского поселения в нормативном состоянии</w:t>
            </w:r>
          </w:p>
          <w:p w:rsidR="00021BFD" w:rsidRPr="00C27835" w:rsidRDefault="00021BFD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74185F" w:rsidP="0074185F">
            <w:pPr>
              <w:spacing w:after="0" w:line="0" w:lineRule="atLeast"/>
              <w:ind w:left="-127" w:right="-72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1822DA" w:rsidP="000146D1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30</w:t>
            </w:r>
            <w:r w:rsidR="00014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90</w:t>
            </w:r>
            <w:r w:rsidR="00021BFD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F6660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822DA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1822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822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146D1" w:rsidP="000146D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78</w:t>
            </w:r>
            <w:r w:rsidR="004927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021BFD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146D1" w:rsidP="001822DA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146D1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021BFD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146D1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021BFD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021BFD" w:rsidRPr="00C27835" w:rsidTr="00516A80">
        <w:trPr>
          <w:trHeight w:val="11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FD" w:rsidRPr="00C27835" w:rsidRDefault="00021BFD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516A80" w:rsidRDefault="00021BFD" w:rsidP="00516A80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6A80">
              <w:rPr>
                <w:rFonts w:ascii="Times New Roman" w:hAnsi="Times New Roman" w:cs="Times New Roman"/>
              </w:rPr>
              <w:t>Основное мероприятие 2.2. «субсидии на возмещение предприятиям жилищно-коммунального хозяйства части платы граждан за коммунальные услуги (тепловая энергия) в объеме свыше установленных индексов максимального роста размера платы граждан за коммунальные услуги за счет средств местного и областного бюджетов»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146F2B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146F2B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74185F" w:rsidP="0074185F">
            <w:pPr>
              <w:spacing w:after="0" w:line="0" w:lineRule="atLeast"/>
              <w:ind w:left="-127" w:right="-72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Default="00021BFD" w:rsidP="000146D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014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="001822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014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014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Default="001822DA" w:rsidP="001822DA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546</w:t>
            </w:r>
            <w:r w:rsidR="00021BF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F66600" w:rsidP="00F6660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="00014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021BFD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1822DA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1822DA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146D1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C27835" w:rsidRPr="00C27835" w:rsidTr="00516A80">
        <w:trPr>
          <w:trHeight w:val="70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Буденновского сельского 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4185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4185F" w:rsidP="006E11CE">
            <w:pPr>
              <w:spacing w:after="0" w:line="0" w:lineRule="atLeast"/>
              <w:ind w:left="-1"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014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6E11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830</w:t>
            </w:r>
            <w:r w:rsidR="0021578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6E11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F84E5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787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7D68EF" w:rsidP="0081639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81639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734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81639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74185F" w:rsidP="000146D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0146D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0146D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0146D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6E11CE" w:rsidP="006E11C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4052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81639A" w:rsidP="003E7C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254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3E7C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190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294312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294312" w:rsidRPr="00C27835" w:rsidTr="00516A80">
        <w:trPr>
          <w:trHeight w:val="70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12" w:rsidRPr="00C27835" w:rsidRDefault="00294312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3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 </w:t>
            </w:r>
          </w:p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сетей уличного освещения (в том числе  оплата лимитов уличного освещения)</w:t>
            </w:r>
          </w:p>
          <w:p w:rsidR="00294312" w:rsidRPr="00C27835" w:rsidRDefault="00294312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B87CC7" w:rsidRDefault="00294312" w:rsidP="003E7C69">
            <w:pPr>
              <w:spacing w:after="0" w:line="0" w:lineRule="atLeast"/>
              <w:ind w:left="-31" w:right="-63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</w:rPr>
            </w:pPr>
            <w:r w:rsidRPr="005E54E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  <w:r w:rsidR="003E7C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430</w:t>
            </w:r>
            <w:r w:rsidRPr="005E54E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125C1D">
            <w:pPr>
              <w:spacing w:after="0" w:line="0" w:lineRule="atLeast"/>
              <w:ind w:right="-135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</w:t>
            </w: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1841,8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81639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1393,6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5E54EA" w:rsidRDefault="00294312" w:rsidP="003E7C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54E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477</w:t>
            </w:r>
            <w:r w:rsidRPr="005E54E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3E7C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188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3E7C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741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3E7C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160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9225A7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294312" w:rsidRPr="00C27835" w:rsidTr="00516A80">
        <w:trPr>
          <w:trHeight w:val="70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12" w:rsidRPr="00C27835" w:rsidRDefault="00294312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3.2 </w:t>
            </w:r>
          </w:p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(содержание парков, скверов, ликвидация несанкционированных свалок)</w:t>
            </w:r>
          </w:p>
          <w:p w:rsidR="00294312" w:rsidRPr="00C27835" w:rsidRDefault="00294312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84E59">
            <w:pPr>
              <w:spacing w:after="0" w:line="0" w:lineRule="atLeast"/>
              <w:ind w:left="-58" w:right="-14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0230029090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B87CC7" w:rsidRDefault="003E7C69" w:rsidP="006E11CE">
            <w:pPr>
              <w:spacing w:after="0" w:line="0" w:lineRule="atLeast"/>
              <w:ind w:left="-144" w:right="-62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104</w:t>
            </w:r>
            <w:r w:rsidR="006E11C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00</w:t>
            </w:r>
            <w:r w:rsidR="00294312" w:rsidRPr="005E54E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6E11C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39586E">
            <w:pPr>
              <w:spacing w:after="0" w:line="0" w:lineRule="atLeast"/>
              <w:ind w:left="-8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945,4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294312">
            <w:pPr>
              <w:spacing w:after="0" w:line="0" w:lineRule="atLeast"/>
              <w:ind w:left="-151" w:right="-13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1340,4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3E7C69">
            <w:pPr>
              <w:spacing w:after="0" w:line="0" w:lineRule="atLeast"/>
              <w:ind w:right="-6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E54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3E7C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="0074185F" w:rsidRPr="005E54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="003E7C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="00956A2C" w:rsidRPr="005E54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6E11CE" w:rsidP="006E11CE">
            <w:pPr>
              <w:spacing w:after="0" w:line="0" w:lineRule="atLeast"/>
              <w:ind w:left="-32" w:right="-1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3E7C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</w:t>
            </w:r>
            <w:r w:rsidR="002943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3E7C69" w:rsidP="003E7C6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802</w:t>
            </w:r>
            <w:r w:rsidR="00294312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3E7C69" w:rsidP="003E7C6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="00294312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="00294312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9225A7">
            <w:pPr>
              <w:spacing w:after="0" w:line="0" w:lineRule="atLeast"/>
              <w:ind w:left="-66" w:right="-10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516A80" w:rsidRDefault="00516A80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B31F46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2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к </w:t>
      </w:r>
      <w:r w:rsidR="006D1856">
        <w:rPr>
          <w:rFonts w:ascii="Times New Roman" w:hAnsi="Times New Roman" w:cs="Times New Roman"/>
          <w:kern w:val="2"/>
          <w:sz w:val="24"/>
          <w:szCs w:val="24"/>
        </w:rPr>
        <w:t>проекту постановления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Администрации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C27835" w:rsidRPr="00C27835" w:rsidRDefault="0074185F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т</w:t>
      </w:r>
      <w:r w:rsidR="003F473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D1856">
        <w:rPr>
          <w:rFonts w:ascii="Times New Roman" w:hAnsi="Times New Roman" w:cs="Times New Roman"/>
          <w:kern w:val="2"/>
          <w:sz w:val="24"/>
          <w:szCs w:val="24"/>
        </w:rPr>
        <w:t>____</w:t>
      </w:r>
      <w:r w:rsidR="00ED6691">
        <w:rPr>
          <w:rFonts w:ascii="Times New Roman" w:hAnsi="Times New Roman" w:cs="Times New Roman"/>
          <w:kern w:val="2"/>
          <w:sz w:val="24"/>
          <w:szCs w:val="24"/>
        </w:rPr>
        <w:t>.</w:t>
      </w:r>
      <w:r w:rsidR="00721E6D">
        <w:rPr>
          <w:rFonts w:ascii="Times New Roman" w:hAnsi="Times New Roman" w:cs="Times New Roman"/>
          <w:kern w:val="2"/>
          <w:sz w:val="24"/>
          <w:szCs w:val="24"/>
        </w:rPr>
        <w:t>202</w:t>
      </w:r>
      <w:r w:rsidR="006D1856">
        <w:rPr>
          <w:rFonts w:ascii="Times New Roman" w:hAnsi="Times New Roman" w:cs="Times New Roman"/>
          <w:kern w:val="2"/>
          <w:sz w:val="24"/>
          <w:szCs w:val="24"/>
        </w:rPr>
        <w:t>3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6D1856">
        <w:rPr>
          <w:rFonts w:ascii="Times New Roman" w:hAnsi="Times New Roman" w:cs="Times New Roman"/>
          <w:kern w:val="2"/>
          <w:sz w:val="24"/>
          <w:szCs w:val="24"/>
        </w:rPr>
        <w:t>__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РАСХОДЫ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«Обеспечение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качественными жилищно-коммунальными услугами </w:t>
      </w:r>
      <w:r w:rsidRPr="00C27835">
        <w:rPr>
          <w:rFonts w:ascii="Times New Roman" w:hAnsi="Times New Roman" w:cs="Times New Roman"/>
          <w:kern w:val="2"/>
          <w:sz w:val="24"/>
          <w:szCs w:val="24"/>
          <w:lang w:eastAsia="en-US"/>
        </w:rPr>
        <w:t>населения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3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134"/>
        <w:gridCol w:w="142"/>
        <w:gridCol w:w="910"/>
        <w:gridCol w:w="1027"/>
        <w:gridCol w:w="966"/>
        <w:gridCol w:w="879"/>
        <w:gridCol w:w="879"/>
        <w:gridCol w:w="17"/>
        <w:gridCol w:w="862"/>
        <w:gridCol w:w="879"/>
        <w:gridCol w:w="966"/>
        <w:gridCol w:w="965"/>
        <w:gridCol w:w="879"/>
        <w:gridCol w:w="825"/>
        <w:gridCol w:w="719"/>
        <w:gridCol w:w="130"/>
        <w:gridCol w:w="721"/>
      </w:tblGrid>
      <w:tr w:rsidR="00C27835" w:rsidRPr="00C27835" w:rsidTr="00734DBC">
        <w:trPr>
          <w:trHeight w:val="5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br/>
              <w:t>всего (тыс. рублей)</w:t>
            </w:r>
          </w:p>
        </w:tc>
        <w:tc>
          <w:tcPr>
            <w:tcW w:w="107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734DBC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2030</w:t>
            </w:r>
          </w:p>
        </w:tc>
      </w:tr>
      <w:tr w:rsidR="00C27835" w:rsidRPr="00C27835" w:rsidTr="009225A7">
        <w:trPr>
          <w:trHeight w:val="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168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C27835" w:rsidRPr="00C27835" w:rsidTr="00734DBC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16</w:t>
            </w:r>
          </w:p>
        </w:tc>
      </w:tr>
      <w:tr w:rsidR="00C27835" w:rsidRPr="00C27835" w:rsidTr="00734DBC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8059B7" w:rsidP="00D61128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587AE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="00D611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435</w:t>
            </w:r>
            <w:r w:rsidR="005838D4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D611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D02624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5838D4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3,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146F2B" w:rsidP="008059B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8059B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048</w:t>
            </w:r>
            <w:r w:rsidR="004B7946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8059B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9340F0" w:rsidP="009340F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587AE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587AE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  <w:r w:rsidR="004B7946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9340F0" w:rsidP="00D6112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55</w:t>
            </w:r>
            <w:r w:rsidR="00D6112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14</w:t>
            </w:r>
            <w:r w:rsidR="00C27835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D6112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8059B7" w:rsidP="009340F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C27835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C27835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9340F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868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9225A7">
            <w:pPr>
              <w:spacing w:after="0" w:line="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734DBC"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областной бюджет,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9340F0" w:rsidP="009340F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3678</w:t>
            </w:r>
            <w:r w:rsidR="00C27835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8059B7" w:rsidP="008059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512</w:t>
            </w:r>
            <w:r w:rsidR="00C27835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9340F0" w:rsidP="009340F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737</w:t>
            </w:r>
            <w:r w:rsidR="00C27835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8059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8059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9340F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734DBC">
        <w:trPr>
          <w:trHeight w:val="1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8059B7" w:rsidP="00D61128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9340F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D611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756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D611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2793,8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8059B7" w:rsidP="008059B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146F2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35</w:t>
            </w:r>
            <w:r w:rsidR="006B40B7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61E31" w:rsidP="009340F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587AE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69</w:t>
            </w:r>
            <w:r w:rsidR="00F73EE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9340F0" w:rsidP="00D6112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D6112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D6112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F73EE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D6112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340F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="008059B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340F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59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225A7">
            <w:pPr>
              <w:spacing w:after="0" w:line="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F73EEB" w:rsidRPr="00C27835" w:rsidTr="00734DB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734DBC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2F5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8059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8059B7" w:rsidP="008059B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8059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8059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2F5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734DBC"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721E6D" w:rsidTr="00587AE2">
        <w:trPr>
          <w:gridAfter w:val="17"/>
          <w:wAfter w:w="12900" w:type="dxa"/>
          <w:trHeight w:val="73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DA7DA0" w:rsidRPr="00C27835" w:rsidTr="00734DBC">
        <w:trPr>
          <w:trHeight w:val="28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A0" w:rsidRPr="00721E6D" w:rsidRDefault="00DA7DA0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152F59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569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152F5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="00DA7DA0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DA7DA0" w:rsidRPr="00C27835" w:rsidTr="00734DBC">
        <w:trPr>
          <w:trHeight w:val="12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A0" w:rsidRPr="00C27835" w:rsidRDefault="00DA7DA0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Содержание и ремонт муниципального 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жилого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152F59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569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152F59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152F5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="00DA7DA0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734DBC">
        <w:trPr>
          <w:trHeight w:val="12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3F47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3F47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EEB" w:rsidRPr="00721E6D" w:rsidRDefault="00F73EE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2F5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7007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46F2B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5724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5724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156B82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5724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5724BB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569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5724BB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61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2F59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="005724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1,</w:t>
            </w:r>
            <w:r w:rsidR="005724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2F5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F73EEB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2F5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3678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5724BB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512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2F5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737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5724B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5724B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2F5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6B40B7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8A204B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329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5724BB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1789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152F5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831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152F5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552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5724BB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52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152F5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52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6B40B7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31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приобретение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и ремонт  инфраструктуры 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8A53F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30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50759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734D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734D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52F5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783</w:t>
            </w:r>
            <w:r w:rsidR="00507592"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52F59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146F2B" w:rsidRPr="00C27835" w:rsidTr="00734DBC">
        <w:trPr>
          <w:trHeight w:val="596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2.1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734DBC" w:rsidRPr="00C27835" w:rsidTr="00734DBC">
        <w:trPr>
          <w:trHeight w:val="4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BC" w:rsidRPr="00C27835" w:rsidRDefault="00734DBC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D85FA0" w:rsidRDefault="00152F59" w:rsidP="00F61E3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3090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D85FA0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D85FA0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721E6D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1756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D85FA0" w:rsidRDefault="00152F59" w:rsidP="00F61E3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783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152F59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146F2B" w:rsidRPr="00C27835" w:rsidTr="00734DBC">
        <w:trPr>
          <w:trHeight w:val="5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7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16A80">
              <w:rPr>
                <w:rFonts w:ascii="Times New Roman" w:hAnsi="Times New Roman" w:cs="Times New Roman"/>
              </w:rPr>
              <w:t>субсидии на возмещение предприятиям жилищно-коммунального хозяйства части платы граждан за коммунальные услуги (тепловая энергия) в объеме свыше установленных индексов максимального роста размера платы граждан за коммунальные услуги за счет средств</w:t>
            </w:r>
            <w:r>
              <w:rPr>
                <w:rFonts w:ascii="Times New Roman" w:hAnsi="Times New Roman" w:cs="Times New Roman"/>
              </w:rPr>
              <w:t xml:space="preserve"> местного и областного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F94B83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F94B8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="00734D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F94B8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734DBC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546</w:t>
            </w:r>
            <w:r w:rsidR="00146F2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F61E31" w:rsidP="00F61E3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146F2B"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861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861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52F5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861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7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516A80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52F5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3678</w:t>
            </w:r>
            <w:r w:rsidR="00146F2B"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734DBC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512</w:t>
            </w:r>
            <w:r w:rsidR="00146F2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52F59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737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52F5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7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516A80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8A53F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39</w:t>
            </w:r>
            <w:r w:rsidR="00146F2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52F59" w:rsidP="00F61E3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48,0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52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52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52F5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52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327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516A80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«Благоустройство территории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сельского 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587AE2" w:rsidP="00F94B83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FE76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0830</w:t>
            </w:r>
            <w:r w:rsidR="00146F2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FE76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577D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734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587AE2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146F2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FE7640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4052</w:t>
            </w:r>
            <w:r w:rsidR="00146F2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577D7F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254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146F2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190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2F1525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525" w:rsidRPr="00721E6D" w:rsidRDefault="002F152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525" w:rsidRPr="00721E6D" w:rsidRDefault="002F152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FE7640" w:rsidP="003F4735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30830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734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F94B83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4023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FE7640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4052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F94B83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2544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F94B83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190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721E6D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 системы уличного освещения (в т. ч. оплата лимитов)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F94B83">
            <w:pPr>
              <w:spacing w:after="0" w:line="0" w:lineRule="atLeast"/>
              <w:ind w:left="-108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E54E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  <w:r w:rsidR="00F94B8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430</w:t>
            </w:r>
            <w:r w:rsidRPr="005E54E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1841,8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577D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393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5E54EA" w:rsidRDefault="00146F2B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F94B83" w:rsidRP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477</w:t>
            </w:r>
            <w:r w:rsidRP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94B83" w:rsidRP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88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741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160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C27835" w:rsidRDefault="00146F2B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9D371B">
            <w:pPr>
              <w:spacing w:after="0" w:line="0" w:lineRule="atLeast"/>
              <w:ind w:left="-108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="009D37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6450</w:t>
            </w: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9D37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1303,7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341E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1180,0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577D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021B18" w:rsidRDefault="00146F2B" w:rsidP="00C15C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C1015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31</w:t>
            </w:r>
            <w:r w:rsidR="00C15C3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C15C3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021B18" w:rsidRDefault="00146F2B" w:rsidP="009D371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482</w:t>
            </w: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9D371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541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9D371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03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C27835" w:rsidRDefault="00146F2B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ремонт, установка линии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9D371B" w:rsidP="009D371B">
            <w:pPr>
              <w:spacing w:after="0" w:line="0" w:lineRule="atLeast"/>
              <w:ind w:left="-31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3980</w:t>
            </w:r>
            <w:r w:rsidR="004827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886,4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341E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661,8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577D7F" w:rsidP="00C1015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216</w:t>
            </w:r>
            <w:r w:rsidR="00146F2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C1015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F94B83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15</w:t>
            </w:r>
            <w:r w:rsidR="00C15C3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="00146F2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9D371B" w:rsidP="00C1015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9D371B" w:rsidP="00C1015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9D371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721E6D" w:rsidRDefault="00146F2B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6E0A2B" w:rsidP="00F94B83">
            <w:pPr>
              <w:spacing w:after="0" w:line="0" w:lineRule="atLeast"/>
              <w:ind w:right="-49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10400</w:t>
            </w:r>
            <w:r w:rsidR="00146F2B"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577D7F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</w:t>
            </w:r>
            <w:r w:rsidR="00577D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</w:t>
            </w: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577D7F" w:rsidP="00F94B83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F94B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="00587A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="00F94B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="00146F2B"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6E0A2B" w:rsidP="00F94B83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2170</w:t>
            </w:r>
            <w:r w:rsidR="00146F2B"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F94B83" w:rsidP="00F94B83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802</w:t>
            </w:r>
            <w:r w:rsidR="00146F2B"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F94B8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303,1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9225A7">
            <w:pPr>
              <w:spacing w:after="0" w:line="0" w:lineRule="atLeast"/>
              <w:ind w:left="-9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3A21CF" w:rsidRPr="003A21CF" w:rsidRDefault="003A21CF" w:rsidP="00C2783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3A21CF" w:rsidRPr="003A21CF" w:rsidSect="009225A7">
      <w:pgSz w:w="16838" w:h="11906" w:orient="landscape"/>
      <w:pgMar w:top="567" w:right="42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640" w:rsidRDefault="00FE7640" w:rsidP="0093337C">
      <w:pPr>
        <w:spacing w:after="0" w:line="240" w:lineRule="auto"/>
      </w:pPr>
      <w:r>
        <w:separator/>
      </w:r>
    </w:p>
  </w:endnote>
  <w:endnote w:type="continuationSeparator" w:id="0">
    <w:p w:rsidR="00FE7640" w:rsidRDefault="00FE7640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640" w:rsidRDefault="00FE7640" w:rsidP="0093337C">
      <w:pPr>
        <w:spacing w:after="0" w:line="240" w:lineRule="auto"/>
      </w:pPr>
      <w:r>
        <w:separator/>
      </w:r>
    </w:p>
  </w:footnote>
  <w:footnote w:type="continuationSeparator" w:id="0">
    <w:p w:rsidR="00FE7640" w:rsidRDefault="00FE7640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4D"/>
    <w:rsid w:val="00002C6F"/>
    <w:rsid w:val="00005629"/>
    <w:rsid w:val="000104C1"/>
    <w:rsid w:val="000146D1"/>
    <w:rsid w:val="00015C2D"/>
    <w:rsid w:val="00021B18"/>
    <w:rsid w:val="00021BFD"/>
    <w:rsid w:val="00040637"/>
    <w:rsid w:val="00041F4D"/>
    <w:rsid w:val="000503D1"/>
    <w:rsid w:val="0006536E"/>
    <w:rsid w:val="00095410"/>
    <w:rsid w:val="000B1023"/>
    <w:rsid w:val="000B1F5E"/>
    <w:rsid w:val="000C5B96"/>
    <w:rsid w:val="000D1C16"/>
    <w:rsid w:val="000E547D"/>
    <w:rsid w:val="000F2040"/>
    <w:rsid w:val="00111299"/>
    <w:rsid w:val="001238C0"/>
    <w:rsid w:val="00125C1D"/>
    <w:rsid w:val="0012784D"/>
    <w:rsid w:val="0014027B"/>
    <w:rsid w:val="001427EF"/>
    <w:rsid w:val="00146F2B"/>
    <w:rsid w:val="00152F59"/>
    <w:rsid w:val="00156B82"/>
    <w:rsid w:val="00160EB6"/>
    <w:rsid w:val="0016121B"/>
    <w:rsid w:val="00164065"/>
    <w:rsid w:val="001659C3"/>
    <w:rsid w:val="00167E87"/>
    <w:rsid w:val="00172CF9"/>
    <w:rsid w:val="001762A1"/>
    <w:rsid w:val="001822DA"/>
    <w:rsid w:val="001954F7"/>
    <w:rsid w:val="001A4A31"/>
    <w:rsid w:val="001B194E"/>
    <w:rsid w:val="001C4C33"/>
    <w:rsid w:val="001D1AB3"/>
    <w:rsid w:val="001D6DE0"/>
    <w:rsid w:val="001D705F"/>
    <w:rsid w:val="001E79DD"/>
    <w:rsid w:val="001F1F34"/>
    <w:rsid w:val="002114E9"/>
    <w:rsid w:val="00212C34"/>
    <w:rsid w:val="0021578D"/>
    <w:rsid w:val="0022482C"/>
    <w:rsid w:val="002345E3"/>
    <w:rsid w:val="00237380"/>
    <w:rsid w:val="00246C86"/>
    <w:rsid w:val="0025416C"/>
    <w:rsid w:val="00275AE1"/>
    <w:rsid w:val="00294312"/>
    <w:rsid w:val="00295996"/>
    <w:rsid w:val="002A7F4F"/>
    <w:rsid w:val="002B1EA3"/>
    <w:rsid w:val="002D46C6"/>
    <w:rsid w:val="002E2C42"/>
    <w:rsid w:val="002E6561"/>
    <w:rsid w:val="002E735D"/>
    <w:rsid w:val="002F1525"/>
    <w:rsid w:val="002F47DE"/>
    <w:rsid w:val="002F628D"/>
    <w:rsid w:val="00300AAE"/>
    <w:rsid w:val="0030140E"/>
    <w:rsid w:val="00341EAB"/>
    <w:rsid w:val="00345E9A"/>
    <w:rsid w:val="003468F3"/>
    <w:rsid w:val="00347225"/>
    <w:rsid w:val="00365D91"/>
    <w:rsid w:val="0039586E"/>
    <w:rsid w:val="003A21CF"/>
    <w:rsid w:val="003A2776"/>
    <w:rsid w:val="003A6D12"/>
    <w:rsid w:val="003E7C69"/>
    <w:rsid w:val="003F170D"/>
    <w:rsid w:val="003F1A09"/>
    <w:rsid w:val="003F2D03"/>
    <w:rsid w:val="003F31BD"/>
    <w:rsid w:val="003F4735"/>
    <w:rsid w:val="003F60E5"/>
    <w:rsid w:val="004118B5"/>
    <w:rsid w:val="00413DE2"/>
    <w:rsid w:val="00422851"/>
    <w:rsid w:val="00422D63"/>
    <w:rsid w:val="0045746D"/>
    <w:rsid w:val="004608B9"/>
    <w:rsid w:val="00462E65"/>
    <w:rsid w:val="00464C1B"/>
    <w:rsid w:val="00474F1B"/>
    <w:rsid w:val="00475F10"/>
    <w:rsid w:val="004768EE"/>
    <w:rsid w:val="0048177D"/>
    <w:rsid w:val="00482773"/>
    <w:rsid w:val="0049278C"/>
    <w:rsid w:val="00497AD9"/>
    <w:rsid w:val="004A6F5A"/>
    <w:rsid w:val="004B7946"/>
    <w:rsid w:val="004C6C7E"/>
    <w:rsid w:val="004D130D"/>
    <w:rsid w:val="004D436E"/>
    <w:rsid w:val="004D764B"/>
    <w:rsid w:val="004E452D"/>
    <w:rsid w:val="004F08D3"/>
    <w:rsid w:val="00501555"/>
    <w:rsid w:val="00506B04"/>
    <w:rsid w:val="00507592"/>
    <w:rsid w:val="00514C73"/>
    <w:rsid w:val="00516A80"/>
    <w:rsid w:val="00531C78"/>
    <w:rsid w:val="00536616"/>
    <w:rsid w:val="005551C5"/>
    <w:rsid w:val="0056086E"/>
    <w:rsid w:val="005624D4"/>
    <w:rsid w:val="00567E0A"/>
    <w:rsid w:val="005724BB"/>
    <w:rsid w:val="00577759"/>
    <w:rsid w:val="00577D7F"/>
    <w:rsid w:val="005838D4"/>
    <w:rsid w:val="00587AE2"/>
    <w:rsid w:val="005A0CE1"/>
    <w:rsid w:val="005A6220"/>
    <w:rsid w:val="005B1101"/>
    <w:rsid w:val="005B2CA5"/>
    <w:rsid w:val="005B3D8A"/>
    <w:rsid w:val="005E54EA"/>
    <w:rsid w:val="005E732E"/>
    <w:rsid w:val="005F2454"/>
    <w:rsid w:val="0060224F"/>
    <w:rsid w:val="00611D1B"/>
    <w:rsid w:val="00646D3D"/>
    <w:rsid w:val="00650936"/>
    <w:rsid w:val="00656C8C"/>
    <w:rsid w:val="00671680"/>
    <w:rsid w:val="00694248"/>
    <w:rsid w:val="006A0B06"/>
    <w:rsid w:val="006B1D97"/>
    <w:rsid w:val="006B1ED0"/>
    <w:rsid w:val="006B31A9"/>
    <w:rsid w:val="006B40B7"/>
    <w:rsid w:val="006B658B"/>
    <w:rsid w:val="006C1E1B"/>
    <w:rsid w:val="006C3191"/>
    <w:rsid w:val="006D1856"/>
    <w:rsid w:val="006D29FF"/>
    <w:rsid w:val="006E0A2B"/>
    <w:rsid w:val="006E11CE"/>
    <w:rsid w:val="006E4EF5"/>
    <w:rsid w:val="006E6771"/>
    <w:rsid w:val="006F3B29"/>
    <w:rsid w:val="006F76EA"/>
    <w:rsid w:val="00702A09"/>
    <w:rsid w:val="00704249"/>
    <w:rsid w:val="00705060"/>
    <w:rsid w:val="00721E6D"/>
    <w:rsid w:val="00726B9A"/>
    <w:rsid w:val="0072707B"/>
    <w:rsid w:val="0073034E"/>
    <w:rsid w:val="00734DBC"/>
    <w:rsid w:val="0074185F"/>
    <w:rsid w:val="007A2B38"/>
    <w:rsid w:val="007A71C6"/>
    <w:rsid w:val="007B1976"/>
    <w:rsid w:val="007C09CF"/>
    <w:rsid w:val="007D6026"/>
    <w:rsid w:val="007D613D"/>
    <w:rsid w:val="007D68EF"/>
    <w:rsid w:val="007E2B88"/>
    <w:rsid w:val="007F0C33"/>
    <w:rsid w:val="00800B76"/>
    <w:rsid w:val="008059B7"/>
    <w:rsid w:val="00814386"/>
    <w:rsid w:val="0081639A"/>
    <w:rsid w:val="00827E1B"/>
    <w:rsid w:val="008346EE"/>
    <w:rsid w:val="008401A7"/>
    <w:rsid w:val="00866BF1"/>
    <w:rsid w:val="00872514"/>
    <w:rsid w:val="00880601"/>
    <w:rsid w:val="008840A5"/>
    <w:rsid w:val="008A204B"/>
    <w:rsid w:val="008A53F9"/>
    <w:rsid w:val="008C4C5D"/>
    <w:rsid w:val="008C6639"/>
    <w:rsid w:val="008C683A"/>
    <w:rsid w:val="008D2118"/>
    <w:rsid w:val="008E0FBD"/>
    <w:rsid w:val="008F0ACC"/>
    <w:rsid w:val="008F6DAB"/>
    <w:rsid w:val="00911773"/>
    <w:rsid w:val="0091347C"/>
    <w:rsid w:val="00916476"/>
    <w:rsid w:val="009225A7"/>
    <w:rsid w:val="0093337C"/>
    <w:rsid w:val="009340F0"/>
    <w:rsid w:val="00950163"/>
    <w:rsid w:val="009506C5"/>
    <w:rsid w:val="00956A2C"/>
    <w:rsid w:val="00963B7E"/>
    <w:rsid w:val="0097687F"/>
    <w:rsid w:val="00982BFF"/>
    <w:rsid w:val="00986C49"/>
    <w:rsid w:val="00994610"/>
    <w:rsid w:val="009B2BD0"/>
    <w:rsid w:val="009C4A8C"/>
    <w:rsid w:val="009D371B"/>
    <w:rsid w:val="009D41ED"/>
    <w:rsid w:val="009E068A"/>
    <w:rsid w:val="00A01A9A"/>
    <w:rsid w:val="00A16B26"/>
    <w:rsid w:val="00A22CF5"/>
    <w:rsid w:val="00A35996"/>
    <w:rsid w:val="00A423D2"/>
    <w:rsid w:val="00A76F99"/>
    <w:rsid w:val="00A81638"/>
    <w:rsid w:val="00A821F5"/>
    <w:rsid w:val="00AC1C31"/>
    <w:rsid w:val="00AC271E"/>
    <w:rsid w:val="00AE5CBC"/>
    <w:rsid w:val="00AF2884"/>
    <w:rsid w:val="00AF5E24"/>
    <w:rsid w:val="00B00A76"/>
    <w:rsid w:val="00B20CDB"/>
    <w:rsid w:val="00B2404D"/>
    <w:rsid w:val="00B31F46"/>
    <w:rsid w:val="00B41BC6"/>
    <w:rsid w:val="00B50FF0"/>
    <w:rsid w:val="00B55E56"/>
    <w:rsid w:val="00B562C2"/>
    <w:rsid w:val="00B7391E"/>
    <w:rsid w:val="00B739CF"/>
    <w:rsid w:val="00B80C63"/>
    <w:rsid w:val="00B87451"/>
    <w:rsid w:val="00B87CC7"/>
    <w:rsid w:val="00BB173D"/>
    <w:rsid w:val="00BB67B0"/>
    <w:rsid w:val="00BC5516"/>
    <w:rsid w:val="00BC5F4A"/>
    <w:rsid w:val="00BD2D7E"/>
    <w:rsid w:val="00BE3894"/>
    <w:rsid w:val="00C016FA"/>
    <w:rsid w:val="00C07ABE"/>
    <w:rsid w:val="00C1015B"/>
    <w:rsid w:val="00C128E8"/>
    <w:rsid w:val="00C15C31"/>
    <w:rsid w:val="00C27835"/>
    <w:rsid w:val="00C57DEA"/>
    <w:rsid w:val="00C600F2"/>
    <w:rsid w:val="00C73EB9"/>
    <w:rsid w:val="00C823E2"/>
    <w:rsid w:val="00C84E59"/>
    <w:rsid w:val="00CA3938"/>
    <w:rsid w:val="00CA45E3"/>
    <w:rsid w:val="00CA7137"/>
    <w:rsid w:val="00CC052D"/>
    <w:rsid w:val="00CD3483"/>
    <w:rsid w:val="00CD3DB7"/>
    <w:rsid w:val="00CD6DD4"/>
    <w:rsid w:val="00CE0FFE"/>
    <w:rsid w:val="00CE4FB1"/>
    <w:rsid w:val="00CF5C05"/>
    <w:rsid w:val="00D0041E"/>
    <w:rsid w:val="00D02624"/>
    <w:rsid w:val="00D034CF"/>
    <w:rsid w:val="00D251C4"/>
    <w:rsid w:val="00D32A8D"/>
    <w:rsid w:val="00D45DD3"/>
    <w:rsid w:val="00D55453"/>
    <w:rsid w:val="00D5795D"/>
    <w:rsid w:val="00D60AB8"/>
    <w:rsid w:val="00D61128"/>
    <w:rsid w:val="00D85FA0"/>
    <w:rsid w:val="00D91397"/>
    <w:rsid w:val="00D9344E"/>
    <w:rsid w:val="00D97014"/>
    <w:rsid w:val="00DA7DA0"/>
    <w:rsid w:val="00DC687C"/>
    <w:rsid w:val="00DE575A"/>
    <w:rsid w:val="00E103D5"/>
    <w:rsid w:val="00E13B96"/>
    <w:rsid w:val="00E2567E"/>
    <w:rsid w:val="00E3449A"/>
    <w:rsid w:val="00E37FE7"/>
    <w:rsid w:val="00E45F85"/>
    <w:rsid w:val="00E5006D"/>
    <w:rsid w:val="00E501CA"/>
    <w:rsid w:val="00E50DA0"/>
    <w:rsid w:val="00E82ADF"/>
    <w:rsid w:val="00E90ACD"/>
    <w:rsid w:val="00E94B43"/>
    <w:rsid w:val="00EA1E99"/>
    <w:rsid w:val="00ED19C3"/>
    <w:rsid w:val="00ED1E61"/>
    <w:rsid w:val="00ED6691"/>
    <w:rsid w:val="00EE1BC9"/>
    <w:rsid w:val="00F133E7"/>
    <w:rsid w:val="00F20C8A"/>
    <w:rsid w:val="00F257F9"/>
    <w:rsid w:val="00F36E51"/>
    <w:rsid w:val="00F55262"/>
    <w:rsid w:val="00F61E31"/>
    <w:rsid w:val="00F62142"/>
    <w:rsid w:val="00F66600"/>
    <w:rsid w:val="00F72675"/>
    <w:rsid w:val="00F73EEB"/>
    <w:rsid w:val="00F740AD"/>
    <w:rsid w:val="00F84E55"/>
    <w:rsid w:val="00F944E2"/>
    <w:rsid w:val="00F94B83"/>
    <w:rsid w:val="00F95051"/>
    <w:rsid w:val="00FA35C1"/>
    <w:rsid w:val="00FA63D6"/>
    <w:rsid w:val="00FA7D1E"/>
    <w:rsid w:val="00FB6881"/>
    <w:rsid w:val="00FD3362"/>
    <w:rsid w:val="00FD426D"/>
    <w:rsid w:val="00FE32C6"/>
    <w:rsid w:val="00FE7640"/>
    <w:rsid w:val="00FF01E7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0B56D-335C-45A4-B2C7-2B0F7A8A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3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851DC-DFBA-418A-B006-EF9A9589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Владелец</cp:lastModifiedBy>
  <cp:revision>6</cp:revision>
  <cp:lastPrinted>2023-06-07T12:32:00Z</cp:lastPrinted>
  <dcterms:created xsi:type="dcterms:W3CDTF">2023-06-07T12:05:00Z</dcterms:created>
  <dcterms:modified xsi:type="dcterms:W3CDTF">2023-05-07T14:17:00Z</dcterms:modified>
</cp:coreProperties>
</file>