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 w:rsidR="0011158C">
        <w:rPr>
          <w:sz w:val="28"/>
          <w:szCs w:val="28"/>
        </w:rPr>
        <w:t>Буденновского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501A9D" w:rsidRDefault="00014DAE" w:rsidP="00501A9D">
      <w:pPr>
        <w:jc w:val="center"/>
        <w:rPr>
          <w:b/>
          <w:sz w:val="40"/>
        </w:rPr>
      </w:pPr>
      <w:r w:rsidRPr="00014DAE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97475">
        <w:rPr>
          <w:sz w:val="28"/>
          <w:szCs w:val="28"/>
        </w:rPr>
        <w:t>2</w:t>
      </w:r>
      <w:r w:rsidR="002A11DA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 w:rsidR="002A11DA">
        <w:rPr>
          <w:sz w:val="28"/>
          <w:szCs w:val="28"/>
        </w:rPr>
        <w:t>.2016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2A11D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2A11DA">
        <w:rPr>
          <w:sz w:val="28"/>
          <w:szCs w:val="28"/>
        </w:rPr>
        <w:t>45</w:t>
      </w:r>
    </w:p>
    <w:p w:rsidR="00501A9D" w:rsidRDefault="00115DB8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01A9D" w:rsidRPr="00C327FC">
        <w:rPr>
          <w:sz w:val="28"/>
          <w:szCs w:val="28"/>
        </w:rPr>
        <w:t>.</w:t>
      </w:r>
      <w:r w:rsidR="00501A9D">
        <w:rPr>
          <w:sz w:val="28"/>
          <w:szCs w:val="28"/>
        </w:rPr>
        <w:t xml:space="preserve"> </w:t>
      </w:r>
      <w:r>
        <w:rPr>
          <w:sz w:val="28"/>
          <w:szCs w:val="28"/>
        </w:rPr>
        <w:t>Конезавод имени Буденного</w:t>
      </w:r>
    </w:p>
    <w:p w:rsidR="00501A9D" w:rsidRPr="0072686D" w:rsidRDefault="00501A9D" w:rsidP="00501A9D">
      <w:pPr>
        <w:jc w:val="center"/>
        <w:rPr>
          <w:sz w:val="28"/>
          <w:szCs w:val="28"/>
        </w:rPr>
      </w:pPr>
    </w:p>
    <w:p w:rsidR="00501A9D" w:rsidRPr="0072686D" w:rsidRDefault="00501A9D" w:rsidP="00501A9D">
      <w:pPr>
        <w:rPr>
          <w:sz w:val="28"/>
          <w:szCs w:val="28"/>
        </w:rPr>
      </w:pPr>
      <w:r w:rsidRPr="0072686D">
        <w:rPr>
          <w:sz w:val="28"/>
          <w:szCs w:val="28"/>
        </w:rPr>
        <w:t>Об утверждении сведений о реализации</w:t>
      </w:r>
    </w:p>
    <w:p w:rsidR="00501A9D" w:rsidRPr="0072686D" w:rsidRDefault="00501A9D" w:rsidP="00501A9D">
      <w:pPr>
        <w:rPr>
          <w:sz w:val="28"/>
          <w:szCs w:val="28"/>
        </w:rPr>
      </w:pPr>
      <w:r w:rsidRPr="0072686D">
        <w:rPr>
          <w:sz w:val="28"/>
          <w:szCs w:val="28"/>
        </w:rPr>
        <w:t xml:space="preserve">муниципальной программы </w:t>
      </w:r>
      <w:r w:rsidR="00115DB8">
        <w:rPr>
          <w:sz w:val="28"/>
          <w:szCs w:val="28"/>
        </w:rPr>
        <w:t>Буденновского</w:t>
      </w:r>
    </w:p>
    <w:p w:rsidR="00501A9D" w:rsidRPr="002A11DA" w:rsidRDefault="00E40834" w:rsidP="002A11DA">
      <w:pPr>
        <w:suppressAutoHyphens/>
        <w:rPr>
          <w:b/>
          <w:sz w:val="28"/>
          <w:szCs w:val="28"/>
          <w:lang w:eastAsia="ar-SA"/>
        </w:rPr>
      </w:pPr>
      <w:r w:rsidRPr="0072686D">
        <w:rPr>
          <w:sz w:val="28"/>
          <w:szCs w:val="28"/>
        </w:rPr>
        <w:t xml:space="preserve">сельского поселения </w:t>
      </w:r>
      <w:r w:rsidRPr="0072686D">
        <w:rPr>
          <w:rFonts w:eastAsia="Calibri"/>
          <w:b/>
          <w:sz w:val="28"/>
          <w:szCs w:val="28"/>
          <w:lang w:eastAsia="ar-SA"/>
        </w:rPr>
        <w:t>«</w:t>
      </w:r>
      <w:r w:rsidR="002A11DA">
        <w:rPr>
          <w:kern w:val="2"/>
          <w:sz w:val="28"/>
          <w:szCs w:val="28"/>
        </w:rPr>
        <w:t>Доступная среда</w:t>
      </w:r>
      <w:r w:rsidRPr="002A11DA">
        <w:rPr>
          <w:b/>
          <w:sz w:val="28"/>
          <w:szCs w:val="28"/>
          <w:lang w:eastAsia="ar-SA"/>
        </w:rPr>
        <w:t xml:space="preserve">» </w:t>
      </w:r>
      <w:r w:rsidR="00501A9D" w:rsidRPr="002A11DA">
        <w:rPr>
          <w:sz w:val="28"/>
          <w:szCs w:val="28"/>
        </w:rPr>
        <w:t>за 201</w:t>
      </w:r>
      <w:r w:rsidR="002A11DA" w:rsidRPr="002A11DA">
        <w:rPr>
          <w:sz w:val="28"/>
          <w:szCs w:val="28"/>
        </w:rPr>
        <w:t>5</w:t>
      </w:r>
      <w:r w:rsidR="00501A9D" w:rsidRPr="002A11DA">
        <w:rPr>
          <w:sz w:val="28"/>
          <w:szCs w:val="28"/>
        </w:rPr>
        <w:t xml:space="preserve"> год</w:t>
      </w:r>
    </w:p>
    <w:p w:rsidR="003D750E" w:rsidRPr="00E7392B" w:rsidRDefault="003D750E"/>
    <w:p w:rsidR="00044F76" w:rsidRDefault="00044F76" w:rsidP="00044F7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392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постановлением Администрации Буденновского сельского поселения от 11.09.2013г. №178 «Об утверждении Порядка разработки, реализации и оценки эффективности муниципальных программ Буденновского сельского поселения»</w:t>
      </w:r>
      <w:r w:rsidRPr="00E7392B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Буденновского</w:t>
      </w:r>
      <w:r w:rsidRPr="00E7392B">
        <w:rPr>
          <w:sz w:val="28"/>
          <w:szCs w:val="28"/>
        </w:rPr>
        <w:t xml:space="preserve"> сельского поселения </w:t>
      </w:r>
    </w:p>
    <w:p w:rsidR="00044F76" w:rsidRDefault="00044F76" w:rsidP="00044F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E7392B">
        <w:rPr>
          <w:sz w:val="28"/>
          <w:szCs w:val="28"/>
        </w:rPr>
        <w:t>постановляет:</w:t>
      </w:r>
    </w:p>
    <w:p w:rsidR="00044F76" w:rsidRPr="00E7392B" w:rsidRDefault="00044F76" w:rsidP="00044F76">
      <w:pPr>
        <w:rPr>
          <w:sz w:val="28"/>
          <w:szCs w:val="28"/>
        </w:rPr>
      </w:pPr>
    </w:p>
    <w:p w:rsidR="00694757" w:rsidRPr="00E7392B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 w:rsidRPr="00E7392B">
        <w:rPr>
          <w:sz w:val="28"/>
          <w:szCs w:val="28"/>
        </w:rPr>
        <w:t xml:space="preserve">1.Утвердить сведения об использовании бюджета поселения, федерального,  </w:t>
      </w:r>
    </w:p>
    <w:p w:rsidR="00694757" w:rsidRPr="00E7392B" w:rsidRDefault="00FF5DBF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94757" w:rsidRPr="00E7392B">
        <w:rPr>
          <w:sz w:val="28"/>
          <w:szCs w:val="28"/>
        </w:rPr>
        <w:t>областного</w:t>
      </w:r>
      <w:proofErr w:type="gramEnd"/>
      <w:r w:rsidR="00694757" w:rsidRPr="00E7392B">
        <w:rPr>
          <w:sz w:val="28"/>
          <w:szCs w:val="28"/>
        </w:rPr>
        <w:t xml:space="preserve"> бюджетов и внебюджетных источников на реализацию </w:t>
      </w:r>
    </w:p>
    <w:p w:rsidR="007D4E1D" w:rsidRPr="00044F76" w:rsidRDefault="00694757" w:rsidP="00044F76">
      <w:pPr>
        <w:suppressAutoHyphens/>
        <w:rPr>
          <w:sz w:val="28"/>
          <w:szCs w:val="28"/>
        </w:rPr>
      </w:pPr>
      <w:r w:rsidRPr="0072686D">
        <w:rPr>
          <w:sz w:val="28"/>
          <w:szCs w:val="28"/>
        </w:rPr>
        <w:t xml:space="preserve"> муниципальной программы </w:t>
      </w:r>
      <w:r w:rsidR="00115DB8">
        <w:rPr>
          <w:sz w:val="28"/>
          <w:szCs w:val="28"/>
        </w:rPr>
        <w:t>Буденновского</w:t>
      </w:r>
      <w:r w:rsidR="00115DB8" w:rsidRPr="0072686D">
        <w:rPr>
          <w:sz w:val="28"/>
          <w:szCs w:val="28"/>
        </w:rPr>
        <w:t xml:space="preserve"> </w:t>
      </w:r>
      <w:r w:rsidRPr="0072686D">
        <w:rPr>
          <w:sz w:val="28"/>
          <w:szCs w:val="28"/>
        </w:rPr>
        <w:t xml:space="preserve">сельского поселения </w:t>
      </w:r>
      <w:r w:rsidR="00E40834" w:rsidRPr="0072686D">
        <w:rPr>
          <w:rFonts w:eastAsia="Calibri"/>
          <w:b/>
          <w:sz w:val="28"/>
          <w:szCs w:val="28"/>
          <w:lang w:eastAsia="ar-SA"/>
        </w:rPr>
        <w:t>«</w:t>
      </w:r>
      <w:r w:rsidR="00044F76">
        <w:rPr>
          <w:kern w:val="2"/>
          <w:sz w:val="28"/>
          <w:szCs w:val="28"/>
        </w:rPr>
        <w:t>Доступная среда</w:t>
      </w:r>
      <w:r w:rsidR="00E40834" w:rsidRPr="00044F76">
        <w:rPr>
          <w:rFonts w:eastAsia="Calibri"/>
          <w:b/>
          <w:sz w:val="28"/>
          <w:szCs w:val="28"/>
          <w:lang w:eastAsia="ar-SA"/>
        </w:rPr>
        <w:t>»</w:t>
      </w:r>
      <w:r w:rsidRPr="00044F76">
        <w:rPr>
          <w:sz w:val="28"/>
          <w:szCs w:val="28"/>
        </w:rPr>
        <w:t xml:space="preserve">   за  201</w:t>
      </w:r>
      <w:r w:rsidR="00044F76">
        <w:rPr>
          <w:sz w:val="28"/>
          <w:szCs w:val="28"/>
        </w:rPr>
        <w:t>5</w:t>
      </w:r>
      <w:r w:rsidRPr="00044F76">
        <w:rPr>
          <w:sz w:val="28"/>
          <w:szCs w:val="28"/>
        </w:rPr>
        <w:t xml:space="preserve"> г</w:t>
      </w:r>
      <w:r w:rsidR="00044F76">
        <w:rPr>
          <w:sz w:val="28"/>
          <w:szCs w:val="28"/>
        </w:rPr>
        <w:t>од</w:t>
      </w:r>
      <w:r w:rsidR="004B4F94" w:rsidRPr="0072686D">
        <w:rPr>
          <w:szCs w:val="28"/>
        </w:rPr>
        <w:t xml:space="preserve">, </w:t>
      </w:r>
      <w:r w:rsidR="004B4F94" w:rsidRPr="00044F76">
        <w:rPr>
          <w:sz w:val="28"/>
          <w:szCs w:val="28"/>
        </w:rPr>
        <w:t>согласно приложени</w:t>
      </w:r>
      <w:r w:rsidR="00044F76">
        <w:rPr>
          <w:sz w:val="28"/>
          <w:szCs w:val="28"/>
        </w:rPr>
        <w:t>ю</w:t>
      </w:r>
      <w:r w:rsidR="00E40834" w:rsidRPr="00044F76">
        <w:rPr>
          <w:sz w:val="28"/>
          <w:szCs w:val="28"/>
        </w:rPr>
        <w:t xml:space="preserve"> </w:t>
      </w:r>
      <w:r w:rsidR="00044F76">
        <w:rPr>
          <w:sz w:val="28"/>
          <w:szCs w:val="28"/>
        </w:rPr>
        <w:t>к настоящему постановлению</w:t>
      </w:r>
      <w:r w:rsidR="004B4F94" w:rsidRPr="00044F76">
        <w:rPr>
          <w:sz w:val="28"/>
          <w:szCs w:val="28"/>
        </w:rPr>
        <w:t>.</w:t>
      </w:r>
    </w:p>
    <w:p w:rsidR="009B7294" w:rsidRPr="009B7294" w:rsidRDefault="009B7294" w:rsidP="009B7294">
      <w:pPr>
        <w:pStyle w:val="a7"/>
        <w:tabs>
          <w:tab w:val="left" w:pos="4536"/>
        </w:tabs>
        <w:ind w:firstLine="0"/>
        <w:rPr>
          <w:rFonts w:ascii="Times New Roman" w:hAnsi="Times New Roman" w:cs="Times New Roman"/>
          <w:spacing w:val="6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</w:t>
      </w:r>
      <w:r w:rsidR="00115DB8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 </w:t>
      </w:r>
      <w:r w:rsidR="00115DB8">
        <w:rPr>
          <w:sz w:val="28"/>
          <w:szCs w:val="28"/>
        </w:rPr>
        <w:t>Интернет-</w:t>
      </w:r>
      <w:r>
        <w:rPr>
          <w:sz w:val="28"/>
          <w:szCs w:val="28"/>
        </w:rPr>
        <w:t xml:space="preserve">сайте </w:t>
      </w:r>
      <w:r w:rsidR="00115DB8">
        <w:rPr>
          <w:sz w:val="28"/>
          <w:szCs w:val="28"/>
        </w:rPr>
        <w:t xml:space="preserve">Администрации </w:t>
      </w:r>
      <w:r w:rsidR="00FF5DBF">
        <w:rPr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</w:t>
      </w:r>
      <w:r w:rsidR="00044F76">
        <w:rPr>
          <w:sz w:val="28"/>
          <w:szCs w:val="28"/>
        </w:rPr>
        <w:t xml:space="preserve">ведущего специалиста администрации сельского поселения И.И. Москвину и начальника сектора экономики и финансов О.В. </w:t>
      </w:r>
      <w:proofErr w:type="spellStart"/>
      <w:r w:rsidR="00044F76">
        <w:rPr>
          <w:sz w:val="28"/>
          <w:szCs w:val="28"/>
        </w:rPr>
        <w:t>Козак</w:t>
      </w:r>
      <w:proofErr w:type="spellEnd"/>
      <w:r w:rsidR="00FF5DBF">
        <w:rPr>
          <w:sz w:val="28"/>
          <w:szCs w:val="28"/>
        </w:rPr>
        <w:t>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7E26E1" w:rsidRDefault="007E26E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7E26E1" w:rsidRDefault="007E26E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7E26E1" w:rsidRDefault="007E26E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7E26E1" w:rsidRDefault="007E26E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44F76">
        <w:rPr>
          <w:sz w:val="28"/>
          <w:szCs w:val="28"/>
        </w:rPr>
        <w:t xml:space="preserve">Администрации </w:t>
      </w:r>
      <w:r w:rsidR="00FF5DBF">
        <w:rPr>
          <w:sz w:val="28"/>
          <w:szCs w:val="28"/>
        </w:rPr>
        <w:t>Буденновского</w:t>
      </w:r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044F76">
        <w:rPr>
          <w:sz w:val="28"/>
          <w:szCs w:val="28"/>
        </w:rPr>
        <w:t xml:space="preserve">         Г</w:t>
      </w:r>
      <w:r w:rsidR="00FF5DBF">
        <w:rPr>
          <w:sz w:val="28"/>
          <w:szCs w:val="28"/>
        </w:rPr>
        <w:t>.В. М</w:t>
      </w:r>
      <w:r w:rsidR="00044F76">
        <w:rPr>
          <w:sz w:val="28"/>
          <w:szCs w:val="28"/>
        </w:rPr>
        <w:t>иргород</w:t>
      </w:r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9F6D59" w:rsidRDefault="009F6D59" w:rsidP="00231CC2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FF5DBF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231CC2" w:rsidRPr="00772639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231CC2" w:rsidRPr="00AA09B6" w:rsidRDefault="00231CC2" w:rsidP="00231CC2">
      <w:pPr>
        <w:widowControl w:val="0"/>
        <w:jc w:val="center"/>
        <w:rPr>
          <w:sz w:val="28"/>
          <w:szCs w:val="28"/>
        </w:rPr>
      </w:pPr>
      <w:r w:rsidRPr="00AA09B6">
        <w:rPr>
          <w:sz w:val="28"/>
          <w:szCs w:val="28"/>
        </w:rPr>
        <w:t xml:space="preserve">Сведения  </w:t>
      </w:r>
    </w:p>
    <w:p w:rsidR="00FF5DBF" w:rsidRDefault="00231CC2" w:rsidP="00044F76">
      <w:pPr>
        <w:widowControl w:val="0"/>
        <w:jc w:val="center"/>
        <w:rPr>
          <w:sz w:val="28"/>
          <w:szCs w:val="28"/>
        </w:rPr>
      </w:pPr>
      <w:r w:rsidRPr="00AA09B6">
        <w:rPr>
          <w:sz w:val="28"/>
          <w:szCs w:val="28"/>
        </w:rPr>
        <w:t xml:space="preserve">об использовании бюджета поселения, федерального, областного бюджетов и внебюджетных источников на реализацию </w:t>
      </w:r>
      <w:r w:rsidRPr="00FF5DBF">
        <w:rPr>
          <w:sz w:val="28"/>
          <w:szCs w:val="28"/>
        </w:rPr>
        <w:t>муниципальной программы</w:t>
      </w:r>
      <w:r w:rsidRPr="00AA09B6">
        <w:rPr>
          <w:szCs w:val="28"/>
        </w:rPr>
        <w:t xml:space="preserve"> </w:t>
      </w:r>
      <w:r w:rsidR="00FF5DBF" w:rsidRPr="00FF5DBF">
        <w:rPr>
          <w:sz w:val="28"/>
          <w:szCs w:val="28"/>
        </w:rPr>
        <w:t>Буденновского</w:t>
      </w:r>
      <w:r w:rsidRPr="00FF5DBF">
        <w:rPr>
          <w:sz w:val="28"/>
          <w:szCs w:val="28"/>
        </w:rPr>
        <w:t xml:space="preserve"> сельского поселения</w:t>
      </w:r>
      <w:r w:rsidR="00FF5DBF">
        <w:rPr>
          <w:sz w:val="28"/>
          <w:szCs w:val="28"/>
        </w:rPr>
        <w:t xml:space="preserve"> </w:t>
      </w:r>
      <w:r w:rsidR="00E40834" w:rsidRPr="00AA09B6">
        <w:rPr>
          <w:rFonts w:eastAsia="Calibri"/>
          <w:b/>
          <w:sz w:val="28"/>
          <w:szCs w:val="28"/>
          <w:lang w:eastAsia="ar-SA"/>
        </w:rPr>
        <w:t>«</w:t>
      </w:r>
      <w:r w:rsidR="00044F76">
        <w:rPr>
          <w:kern w:val="2"/>
          <w:sz w:val="28"/>
          <w:szCs w:val="28"/>
        </w:rPr>
        <w:t>Доступная среда</w:t>
      </w:r>
      <w:r w:rsidR="00E40834" w:rsidRPr="00FF5DBF">
        <w:rPr>
          <w:rFonts w:eastAsia="Calibri"/>
          <w:b/>
          <w:sz w:val="28"/>
          <w:szCs w:val="28"/>
          <w:lang w:eastAsia="ar-SA"/>
        </w:rPr>
        <w:t>»</w:t>
      </w:r>
      <w:r w:rsidRPr="00FF5DBF">
        <w:rPr>
          <w:sz w:val="28"/>
          <w:szCs w:val="28"/>
        </w:rPr>
        <w:t xml:space="preserve"> </w:t>
      </w:r>
    </w:p>
    <w:p w:rsidR="00231CC2" w:rsidRPr="00FF5DBF" w:rsidRDefault="00231CC2" w:rsidP="00FF5DBF">
      <w:pPr>
        <w:suppressAutoHyphens/>
        <w:jc w:val="center"/>
        <w:rPr>
          <w:kern w:val="2"/>
          <w:sz w:val="28"/>
          <w:szCs w:val="28"/>
        </w:rPr>
      </w:pPr>
      <w:r w:rsidRPr="00FF5DBF">
        <w:rPr>
          <w:sz w:val="28"/>
          <w:szCs w:val="28"/>
        </w:rPr>
        <w:t>за  201</w:t>
      </w:r>
      <w:r w:rsidR="00044F76">
        <w:rPr>
          <w:sz w:val="28"/>
          <w:szCs w:val="28"/>
        </w:rPr>
        <w:t>5</w:t>
      </w:r>
      <w:r w:rsidRPr="00FF5DBF">
        <w:rPr>
          <w:sz w:val="28"/>
          <w:szCs w:val="28"/>
        </w:rPr>
        <w:t xml:space="preserve"> г.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2126"/>
        <w:gridCol w:w="2977"/>
        <w:gridCol w:w="1843"/>
        <w:gridCol w:w="1559"/>
      </w:tblGrid>
      <w:tr w:rsidR="00231CC2" w:rsidRPr="00772639" w:rsidTr="007E26E1">
        <w:trPr>
          <w:trHeight w:val="176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231CC2" w:rsidRPr="00772639" w:rsidTr="007E26E1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09B6" w:rsidRPr="00772639" w:rsidTr="007E26E1">
        <w:trPr>
          <w:trHeight w:val="320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2686D" w:rsidRDefault="00AA09B6" w:rsidP="00216479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Муниципальная </w:t>
            </w: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программа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2686D" w:rsidRDefault="00044F76" w:rsidP="00216479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Доступная среда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4B6653" w:rsidRDefault="00AA09B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044F76" w:rsidP="00044F76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A09B6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044F76" w:rsidRDefault="00044F76" w:rsidP="002164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76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AA09B6" w:rsidRPr="00772639" w:rsidTr="007E26E1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AA09B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AA09B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AA09B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044F76" w:rsidP="00216479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044F76" w:rsidRDefault="00044F76" w:rsidP="002164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76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2751E1" w:rsidRPr="00772639" w:rsidTr="007E26E1">
        <w:trPr>
          <w:trHeight w:val="38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1E1" w:rsidRPr="00772639" w:rsidTr="007E26E1">
        <w:trPr>
          <w:trHeight w:val="38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1E1" w:rsidRPr="00772639" w:rsidTr="007E26E1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1E1" w:rsidRPr="00772639" w:rsidTr="007E26E1">
        <w:trPr>
          <w:trHeight w:val="39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76" w:rsidRPr="00772639" w:rsidTr="007E26E1">
        <w:trPr>
          <w:trHeight w:val="325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F76" w:rsidRPr="00FF5DBF" w:rsidRDefault="00044F76" w:rsidP="00216479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F5DB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</w:t>
            </w:r>
            <w:r w:rsidRPr="00FF5DBF"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 xml:space="preserve">грамма 1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F76" w:rsidRPr="0072686D" w:rsidRDefault="00044F76" w:rsidP="00216479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маломобильными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группами населения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76" w:rsidRPr="004B6653" w:rsidRDefault="00044F7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76" w:rsidRDefault="00044F76" w:rsidP="00044F76">
            <w:pPr>
              <w:jc w:val="center"/>
            </w:pPr>
            <w:r w:rsidRPr="00413FC6">
              <w:rPr>
                <w:sz w:val="24"/>
                <w:szCs w:val="24"/>
              </w:rPr>
              <w:t>41,5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76" w:rsidRDefault="00044F76" w:rsidP="00044F76">
            <w:pPr>
              <w:jc w:val="center"/>
            </w:pPr>
            <w:r w:rsidRPr="00413FC6">
              <w:rPr>
                <w:sz w:val="24"/>
                <w:szCs w:val="24"/>
              </w:rPr>
              <w:t>41,5</w:t>
            </w:r>
          </w:p>
        </w:tc>
      </w:tr>
      <w:tr w:rsidR="00044F76" w:rsidRPr="00772639" w:rsidTr="007E26E1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76" w:rsidRPr="00772639" w:rsidRDefault="00044F7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76" w:rsidRPr="00772639" w:rsidRDefault="00044F7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76" w:rsidRPr="00772639" w:rsidRDefault="00044F7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76" w:rsidRDefault="00044F76" w:rsidP="00044F76">
            <w:pPr>
              <w:jc w:val="center"/>
            </w:pPr>
            <w:r w:rsidRPr="00413FC6">
              <w:rPr>
                <w:sz w:val="24"/>
                <w:szCs w:val="24"/>
              </w:rPr>
              <w:t>41,5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76" w:rsidRDefault="00044F76" w:rsidP="00044F76">
            <w:pPr>
              <w:jc w:val="center"/>
            </w:pPr>
            <w:r w:rsidRPr="00413FC6">
              <w:rPr>
                <w:sz w:val="24"/>
                <w:szCs w:val="24"/>
              </w:rPr>
              <w:t>41,5</w:t>
            </w:r>
          </w:p>
        </w:tc>
      </w:tr>
      <w:tr w:rsidR="00AB03F9" w:rsidRPr="00772639" w:rsidTr="007E26E1">
        <w:trPr>
          <w:trHeight w:val="30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F9" w:rsidRPr="00772639" w:rsidTr="007E26E1">
        <w:trPr>
          <w:trHeight w:val="30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2B" w:rsidRPr="00772639" w:rsidTr="007E26E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6E1" w:rsidRPr="00772639" w:rsidTr="007E26E1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1" w:rsidRPr="0072686D" w:rsidRDefault="007E26E1" w:rsidP="00216479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Основное </w:t>
            </w: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мероприя</w:t>
            </w: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 xml:space="preserve">тие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  <w:p w:rsidR="007E26E1" w:rsidRPr="0072686D" w:rsidRDefault="007E26E1" w:rsidP="00216479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1" w:rsidRPr="007E26E1" w:rsidRDefault="007E26E1" w:rsidP="007E26E1">
            <w:pPr>
              <w:rPr>
                <w:color w:val="000000"/>
                <w:sz w:val="24"/>
                <w:szCs w:val="24"/>
              </w:rPr>
            </w:pPr>
            <w:r w:rsidRPr="007E26E1">
              <w:rPr>
                <w:color w:val="000000"/>
                <w:sz w:val="24"/>
                <w:szCs w:val="24"/>
              </w:rPr>
              <w:t xml:space="preserve">Ремонт ступеней со съездом для инвалидов и </w:t>
            </w:r>
            <w:proofErr w:type="spellStart"/>
            <w:r w:rsidRPr="007E26E1">
              <w:rPr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7E26E1">
              <w:rPr>
                <w:color w:val="000000"/>
                <w:sz w:val="24"/>
                <w:szCs w:val="24"/>
              </w:rPr>
              <w:t xml:space="preserve"> групп граждан  Административного здания</w:t>
            </w:r>
          </w:p>
          <w:p w:rsidR="007E26E1" w:rsidRPr="0072686D" w:rsidRDefault="007E26E1" w:rsidP="00FF5DBF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1" w:rsidRPr="004B6653" w:rsidRDefault="007E26E1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1" w:rsidRDefault="007E26E1" w:rsidP="007E26E1">
            <w:pPr>
              <w:jc w:val="center"/>
            </w:pPr>
            <w:r w:rsidRPr="000E033C">
              <w:rPr>
                <w:sz w:val="24"/>
                <w:szCs w:val="24"/>
              </w:rPr>
              <w:t>41,5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1" w:rsidRDefault="007E26E1" w:rsidP="007E26E1">
            <w:pPr>
              <w:jc w:val="center"/>
            </w:pPr>
            <w:r w:rsidRPr="000E033C">
              <w:rPr>
                <w:sz w:val="24"/>
                <w:szCs w:val="24"/>
              </w:rPr>
              <w:t>41,5</w:t>
            </w:r>
          </w:p>
        </w:tc>
      </w:tr>
      <w:tr w:rsidR="007E26E1" w:rsidRPr="00772639" w:rsidTr="007E26E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1" w:rsidRPr="00772639" w:rsidRDefault="007E26E1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1" w:rsidRPr="00772639" w:rsidRDefault="007E26E1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1" w:rsidRPr="00772639" w:rsidRDefault="007E26E1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1" w:rsidRDefault="007E26E1" w:rsidP="007E26E1">
            <w:pPr>
              <w:jc w:val="center"/>
            </w:pPr>
            <w:r w:rsidRPr="000E033C">
              <w:rPr>
                <w:sz w:val="24"/>
                <w:szCs w:val="24"/>
              </w:rPr>
              <w:t>41,5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1" w:rsidRDefault="007E26E1" w:rsidP="007E26E1">
            <w:pPr>
              <w:jc w:val="center"/>
            </w:pPr>
            <w:r w:rsidRPr="000E033C">
              <w:rPr>
                <w:sz w:val="24"/>
                <w:szCs w:val="24"/>
              </w:rPr>
              <w:t>41,5</w:t>
            </w:r>
          </w:p>
        </w:tc>
      </w:tr>
      <w:tr w:rsidR="00A57815" w:rsidRPr="00772639" w:rsidTr="007E26E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633FD0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633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15" w:rsidRPr="00772639" w:rsidTr="007E26E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633FD0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633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15" w:rsidRPr="00772639" w:rsidTr="007E26E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633FD0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633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1A" w:rsidRPr="00694757" w:rsidRDefault="0048001A" w:rsidP="00CB4504">
      <w:pPr>
        <w:widowControl w:val="0"/>
        <w:ind w:firstLine="708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14DAE"/>
    <w:rsid w:val="00044F76"/>
    <w:rsid w:val="00080FC6"/>
    <w:rsid w:val="000F1686"/>
    <w:rsid w:val="0011158C"/>
    <w:rsid w:val="00115DB8"/>
    <w:rsid w:val="00133B59"/>
    <w:rsid w:val="0013596A"/>
    <w:rsid w:val="00145BF9"/>
    <w:rsid w:val="001B1D64"/>
    <w:rsid w:val="00220D14"/>
    <w:rsid w:val="00231CC2"/>
    <w:rsid w:val="002663DC"/>
    <w:rsid w:val="002751E1"/>
    <w:rsid w:val="002A11DA"/>
    <w:rsid w:val="0039356A"/>
    <w:rsid w:val="003B3190"/>
    <w:rsid w:val="003D750E"/>
    <w:rsid w:val="00405336"/>
    <w:rsid w:val="004369E3"/>
    <w:rsid w:val="0048001A"/>
    <w:rsid w:val="00496CD4"/>
    <w:rsid w:val="004B4F94"/>
    <w:rsid w:val="004E6914"/>
    <w:rsid w:val="00501A9D"/>
    <w:rsid w:val="00504133"/>
    <w:rsid w:val="00522E72"/>
    <w:rsid w:val="005D24B4"/>
    <w:rsid w:val="00632B95"/>
    <w:rsid w:val="00633FD0"/>
    <w:rsid w:val="00634B14"/>
    <w:rsid w:val="006516FA"/>
    <w:rsid w:val="00674269"/>
    <w:rsid w:val="00694757"/>
    <w:rsid w:val="007033A2"/>
    <w:rsid w:val="0072686D"/>
    <w:rsid w:val="007D4E1D"/>
    <w:rsid w:val="007E26E1"/>
    <w:rsid w:val="00846AF0"/>
    <w:rsid w:val="00855726"/>
    <w:rsid w:val="008A62CE"/>
    <w:rsid w:val="009B7294"/>
    <w:rsid w:val="009F6D59"/>
    <w:rsid w:val="00A11165"/>
    <w:rsid w:val="00A57815"/>
    <w:rsid w:val="00AA09B6"/>
    <w:rsid w:val="00AB03F9"/>
    <w:rsid w:val="00AD55E2"/>
    <w:rsid w:val="00AE5C18"/>
    <w:rsid w:val="00AE6304"/>
    <w:rsid w:val="00B0060C"/>
    <w:rsid w:val="00B85057"/>
    <w:rsid w:val="00BE0F01"/>
    <w:rsid w:val="00BE68CF"/>
    <w:rsid w:val="00C434CB"/>
    <w:rsid w:val="00C62663"/>
    <w:rsid w:val="00C97475"/>
    <w:rsid w:val="00CB4504"/>
    <w:rsid w:val="00D31BC9"/>
    <w:rsid w:val="00D80F52"/>
    <w:rsid w:val="00DA2286"/>
    <w:rsid w:val="00E12B61"/>
    <w:rsid w:val="00E40834"/>
    <w:rsid w:val="00E41E8B"/>
    <w:rsid w:val="00E7392B"/>
    <w:rsid w:val="00E8773A"/>
    <w:rsid w:val="00ED4E77"/>
    <w:rsid w:val="00FF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basedOn w:val="a0"/>
    <w:link w:val="a7"/>
    <w:locked/>
    <w:rsid w:val="00E40834"/>
    <w:rPr>
      <w:sz w:val="28"/>
      <w:lang w:eastAsia="ru-RU"/>
    </w:rPr>
  </w:style>
  <w:style w:type="paragraph" w:styleId="a7">
    <w:name w:val="No Spacing"/>
    <w:link w:val="a6"/>
    <w:qFormat/>
    <w:rsid w:val="00E40834"/>
    <w:pPr>
      <w:spacing w:after="0" w:line="240" w:lineRule="auto"/>
      <w:ind w:firstLine="709"/>
      <w:jc w:val="both"/>
    </w:pPr>
    <w:rPr>
      <w:sz w:val="28"/>
      <w:lang w:eastAsia="ru-RU"/>
    </w:rPr>
  </w:style>
  <w:style w:type="character" w:styleId="a8">
    <w:name w:val="page number"/>
    <w:basedOn w:val="a0"/>
    <w:rsid w:val="00726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Буденновское сп</cp:lastModifiedBy>
  <cp:revision>38</cp:revision>
  <cp:lastPrinted>2016-04-07T12:45:00Z</cp:lastPrinted>
  <dcterms:created xsi:type="dcterms:W3CDTF">2015-03-18T12:31:00Z</dcterms:created>
  <dcterms:modified xsi:type="dcterms:W3CDTF">2016-04-07T12:49:00Z</dcterms:modified>
</cp:coreProperties>
</file>