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00" w:rsidRDefault="003F2600" w:rsidP="003F2600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F2600" w:rsidRDefault="003F2600" w:rsidP="003F2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F2600" w:rsidRDefault="003F2600" w:rsidP="003F2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САЛЬСКИЙ РАЙОН</w:t>
      </w:r>
    </w:p>
    <w:p w:rsidR="003F2600" w:rsidRDefault="003F2600" w:rsidP="003F2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F2600" w:rsidRDefault="003F2600" w:rsidP="003F2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«БУДЕННОВСКОЕ СЕЛЬСКОЕ ПОСЕЛЕНИЕ»</w:t>
      </w:r>
    </w:p>
    <w:p w:rsidR="003F2600" w:rsidRDefault="003F2600" w:rsidP="003F2600">
      <w:pPr>
        <w:jc w:val="center"/>
        <w:rPr>
          <w:b/>
          <w:sz w:val="28"/>
          <w:szCs w:val="28"/>
        </w:rPr>
      </w:pPr>
    </w:p>
    <w:p w:rsidR="003F2600" w:rsidRPr="003F2600" w:rsidRDefault="003F2600" w:rsidP="003F2600">
      <w:pPr>
        <w:ind w:right="-455"/>
        <w:outlineLvl w:val="0"/>
        <w:rPr>
          <w:b/>
          <w:sz w:val="26"/>
          <w:szCs w:val="26"/>
        </w:rPr>
      </w:pPr>
      <w:r w:rsidRPr="003F2600">
        <w:rPr>
          <w:b/>
          <w:sz w:val="26"/>
          <w:szCs w:val="26"/>
        </w:rPr>
        <w:t>СОБРАНИЕ ДЕПУТАТОВ БУДЕННОВСКОГО СЕЛЬСКОГО ПОСЕЛЕНИЯ</w:t>
      </w:r>
    </w:p>
    <w:p w:rsidR="003F2600" w:rsidRDefault="003F2600" w:rsidP="003F2600">
      <w:pPr>
        <w:jc w:val="center"/>
        <w:rPr>
          <w:b/>
          <w:sz w:val="28"/>
          <w:szCs w:val="28"/>
        </w:rPr>
      </w:pPr>
    </w:p>
    <w:p w:rsidR="003F2600" w:rsidRDefault="003F2600" w:rsidP="003F26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2600" w:rsidRDefault="003F2600" w:rsidP="003F2600">
      <w:pPr>
        <w:jc w:val="center"/>
        <w:outlineLvl w:val="0"/>
        <w:rPr>
          <w:b/>
          <w:sz w:val="28"/>
          <w:szCs w:val="28"/>
        </w:rPr>
      </w:pPr>
    </w:p>
    <w:p w:rsidR="003F2600" w:rsidRDefault="003F2600" w:rsidP="003F2600">
      <w:pPr>
        <w:pStyle w:val="ConsPlusTitle"/>
        <w:tabs>
          <w:tab w:val="left" w:pos="4536"/>
        </w:tabs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Собрания депутатов Буденновского  сельского поселения от  30.04.2015 № 104 «Об утверждении Положения о государственной пенсии за выслугу лет лицам, замещавшим муниципальные должности и должности муниципальной службы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Буденновском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поселении»</w:t>
      </w:r>
    </w:p>
    <w:p w:rsidR="003F2600" w:rsidRDefault="003F2600" w:rsidP="003F2600">
      <w:pPr>
        <w:pStyle w:val="ConsPlusTitle"/>
        <w:ind w:left="-39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3179"/>
        <w:gridCol w:w="2771"/>
        <w:gridCol w:w="3450"/>
      </w:tblGrid>
      <w:tr w:rsidR="003F2600" w:rsidTr="003F2600">
        <w:tc>
          <w:tcPr>
            <w:tcW w:w="3284" w:type="dxa"/>
            <w:hideMark/>
          </w:tcPr>
          <w:p w:rsidR="003F2600" w:rsidRDefault="003F26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Принято</w:t>
            </w:r>
          </w:p>
          <w:p w:rsidR="003F2600" w:rsidRDefault="003F2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3F2600" w:rsidRDefault="003F2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3F2600" w:rsidRDefault="003F2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F2600" w:rsidRDefault="003F2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декабря 2016 года</w:t>
            </w:r>
          </w:p>
        </w:tc>
      </w:tr>
    </w:tbl>
    <w:p w:rsidR="003F2600" w:rsidRDefault="003F2600" w:rsidP="003F2600">
      <w:pPr>
        <w:autoSpaceDN w:val="0"/>
        <w:adjustRightInd w:val="0"/>
        <w:jc w:val="both"/>
        <w:rPr>
          <w:b/>
          <w:sz w:val="24"/>
          <w:szCs w:val="24"/>
        </w:rPr>
      </w:pPr>
    </w:p>
    <w:p w:rsidR="003F2600" w:rsidRDefault="003F2600" w:rsidP="003F260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Федеральных законов от 06.10.2003  № 131-ФЗ «Об общих принципах организации местного самоуправления в Российской федерации», от  02.03.2007 </w:t>
      </w:r>
      <w:hyperlink r:id="rId6" w:history="1">
        <w:r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№ 25-ФЗ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службе в Российской Федерации»,  от 15.12.2001 № 166-ФЗ «О государственном пенсионном обеспечении  в Российской Федерации», от 28.12.2013 № 400-ФЗ «О страховых пенсиях», Областных  законов Ростовской области  от 09.10.2007 № 786-ЗС «О муниципальной службе в Ростовской области», от 15.02.2008 № 872-ЗС «О государственной пенсии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 выслугу лет лицам, замещавшим государственные должности Ростовской области и должности государственной гражданской службы Ростовской области» и в целях приведения решения в соответствие с федеральным и областным законодательством  Собрание депутатов Буденновского сельского  поселения</w:t>
      </w:r>
    </w:p>
    <w:p w:rsidR="003F2600" w:rsidRDefault="003F2600" w:rsidP="003F260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2600" w:rsidRDefault="003F2600" w:rsidP="003F260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00" w:rsidRDefault="003F2600" w:rsidP="003F2600">
      <w:pPr>
        <w:pStyle w:val="ConsPlusTitle"/>
        <w:tabs>
          <w:tab w:val="left" w:pos="9214"/>
        </w:tabs>
        <w:ind w:right="-3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решение Собрания депутатов Буденновского  сельского поселения от  30.04.2015 № 104 «Об утверждении Положения о государственной пенсии за выслугу лет лицам, замещавшим муниципальные должности и должности муниципальной службы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Буденновском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поселении»</w:t>
      </w:r>
      <w:r>
        <w:rPr>
          <w:sz w:val="28"/>
          <w:szCs w:val="28"/>
        </w:rPr>
        <w:t xml:space="preserve">  </w:t>
      </w:r>
      <w:r w:rsidRPr="003F2600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 статье 1: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2 части 1  изложить в новой редакции:</w:t>
      </w:r>
    </w:p>
    <w:p w:rsidR="003F2600" w:rsidRDefault="003F2600" w:rsidP="003F26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«2) муниципальные должности муниципальной службы </w:t>
      </w:r>
      <w:r>
        <w:rPr>
          <w:bCs/>
          <w:sz w:val="28"/>
          <w:szCs w:val="28"/>
        </w:rPr>
        <w:t xml:space="preserve">Буденновского сельского поселения </w:t>
      </w:r>
      <w:r>
        <w:rPr>
          <w:sz w:val="28"/>
          <w:szCs w:val="28"/>
        </w:rPr>
        <w:t xml:space="preserve">и (или) должности муниципальной службы </w:t>
      </w:r>
      <w:r>
        <w:rPr>
          <w:bCs/>
          <w:sz w:val="28"/>
          <w:szCs w:val="28"/>
        </w:rPr>
        <w:lastRenderedPageBreak/>
        <w:t xml:space="preserve">Буденновского сельского поселения (далее - </w:t>
      </w:r>
      <w:r>
        <w:rPr>
          <w:sz w:val="28"/>
          <w:szCs w:val="28"/>
        </w:rPr>
        <w:t>должности муниципальной службы</w:t>
      </w:r>
      <w:r>
        <w:rPr>
          <w:bCs/>
          <w:sz w:val="28"/>
          <w:szCs w:val="28"/>
        </w:rPr>
        <w:t>), имеющие стаж муниципальной службы, дающий право на государственную пенсию за выслугу лет, не менее стажа, 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</w:t>
      </w:r>
      <w:proofErr w:type="gramEnd"/>
      <w:r>
        <w:rPr>
          <w:bCs/>
          <w:sz w:val="28"/>
          <w:szCs w:val="28"/>
        </w:rPr>
        <w:t xml:space="preserve"> - Федеральный  закон</w:t>
      </w:r>
      <w:proofErr w:type="gramStart"/>
      <w:r>
        <w:rPr>
          <w:bCs/>
          <w:sz w:val="28"/>
          <w:szCs w:val="28"/>
        </w:rPr>
        <w:t xml:space="preserve"> О</w:t>
      </w:r>
      <w:proofErr w:type="gramEnd"/>
      <w:r>
        <w:rPr>
          <w:bCs/>
          <w:sz w:val="28"/>
          <w:szCs w:val="28"/>
        </w:rPr>
        <w:t xml:space="preserve"> государственном пенсионном обеспечении в Российской Федерации») и уволившиеся с муниципальной службы, за исключением случаев расторжения или прекращения трудового договора по основаниям, предусмотренным пунктами 2-4 части 1 статьи 19 </w:t>
      </w:r>
      <w:r>
        <w:rPr>
          <w:sz w:val="28"/>
          <w:szCs w:val="28"/>
        </w:rPr>
        <w:t>Федерального закона от 2 марта 2007 года № 25-ФЗ «О муниципальной службе в Российской Федерации», статьей 71, пунктами 5-7.1 и 9-11 части первой статьи 81, пунктами 4, 8 и 11 части первой статьи 83, статьей 84 Трудового кодекса Российской Федерации (пунктом 7 части первой статьи 29, пунктами 3, 4, 7 и 8 статьи 33, статьей 37 Кодекса законов о труде Российской Федерации)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3F2600" w:rsidRDefault="003F2600" w:rsidP="003F26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 статье 2: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части 1 слова «от 15 декабря 2001 года № 166-ФЗ» исключить;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части 2 слова «15 лет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заменить словами «</w:t>
      </w:r>
      <w:r>
        <w:rPr>
          <w:bCs/>
          <w:sz w:val="28"/>
          <w:szCs w:val="28"/>
        </w:rPr>
        <w:t>стажа, 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Федерации»,»;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 в статье 4: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части 1.1 слова  </w:t>
      </w:r>
      <w:r>
        <w:rPr>
          <w:sz w:val="28"/>
          <w:szCs w:val="28"/>
        </w:rPr>
        <w:t>«от 15 декабря 2001 года № 166-ФЗ» исключить;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 в статье 5: 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части 1 слова «право на страховую пенсию по старости в соответствии с Федеральным законом» заменить словами «право на страховую пенсию по старости в соответствии с частью 1 статьи 8  Федерального закона», слова «право на  трудовую пенсию по старости в соответствии с Федеральным законом» заменить словами «право на  трудовую  пенсию по старости в соответствии с частью 1  статьи 7  Федерального</w:t>
      </w:r>
      <w:proofErr w:type="gramEnd"/>
      <w:r>
        <w:rPr>
          <w:bCs/>
          <w:sz w:val="28"/>
          <w:szCs w:val="28"/>
        </w:rPr>
        <w:t xml:space="preserve"> закона»;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части  5 слова </w:t>
      </w:r>
      <w:r>
        <w:rPr>
          <w:sz w:val="28"/>
          <w:szCs w:val="28"/>
        </w:rPr>
        <w:t>«свыше15 лет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 xml:space="preserve">заменить словами «свыше стажа, </w:t>
      </w:r>
      <w:r>
        <w:rPr>
          <w:bCs/>
          <w:sz w:val="28"/>
          <w:szCs w:val="28"/>
        </w:rPr>
        <w:t>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Федерации.»;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 в статье 6: 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пункте 1 части 1 слова «15 лет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заменить словами «</w:t>
      </w:r>
      <w:r>
        <w:rPr>
          <w:bCs/>
          <w:sz w:val="28"/>
          <w:szCs w:val="28"/>
        </w:rPr>
        <w:t>стажа,  продолжительность которого в соответствующем году определяется согласно приложению к Федеральному закону  «О государственном пенсионном обеспечении в Российской Федерации»,»;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в статье 8: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в части  5 слова «Главой Буденновского сельского поселения» </w:t>
      </w:r>
      <w:r>
        <w:rPr>
          <w:sz w:val="28"/>
          <w:szCs w:val="28"/>
        </w:rPr>
        <w:t>заменить словами «руководителем соответствующего  муниципального органа</w:t>
      </w:r>
      <w:proofErr w:type="gramStart"/>
      <w:r>
        <w:rPr>
          <w:sz w:val="28"/>
          <w:szCs w:val="28"/>
        </w:rPr>
        <w:t>.».</w:t>
      </w:r>
      <w:proofErr w:type="gramEnd"/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 xml:space="preserve">За лицами, замещавшими муниципальные должности муниципальной службы Буденновского сельского поселения и (или) должности муниципальной службы Буденновского сельского поселения, приобретшими право на государственную пенсию за выслугу лет в соответствии с Положением о государственной пенсии за выслугу лет лицам,  замещавшим муниципальные должности и должности муниципальной службы в Буденновском сельском поселении, утвержденным решением Собрания депутатов Буденновского сельского поселения от </w:t>
      </w:r>
      <w:r>
        <w:rPr>
          <w:sz w:val="28"/>
          <w:szCs w:val="28"/>
        </w:rPr>
        <w:t>30 апреля 2015 года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proofErr w:type="gramStart"/>
      <w:r>
        <w:rPr>
          <w:bCs/>
          <w:sz w:val="28"/>
          <w:szCs w:val="28"/>
        </w:rPr>
        <w:t xml:space="preserve">в редакции, действовавшей до дня вступления в силу настоящего решения), и уволенными со службы до 1 января 2017 года, лицами, продолжающими замещать на 1 января 2017 года должности муниципальной службы в </w:t>
      </w:r>
      <w:r>
        <w:rPr>
          <w:sz w:val="28"/>
          <w:szCs w:val="28"/>
        </w:rPr>
        <w:t xml:space="preserve">Буденновском сельском поселении </w:t>
      </w:r>
      <w:r>
        <w:rPr>
          <w:bCs/>
          <w:sz w:val="28"/>
          <w:szCs w:val="28"/>
        </w:rPr>
        <w:t>и имеющими на 1 января 2017 года стаж  муниципальной службы, дающий  право на государственную пенсию  за выслугу лет, не менее 20 лет,  лицами, продолжающими замещать на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1 января 2017 года должности муниципальной службы в Буденновском сельском поселении, имеющими на этот день не менее   15 лет указанного стажа и приобретшими до 1 января 2017 года право на страховую пенсию по старости (инвалидности) в соответствии с Федеральным законом от  28 декабря 2013 года № 400-ФЗ «О страховых пенсиях»,   сохраняется право на государственную пенсию за выслугу лет  в соответствии с</w:t>
      </w:r>
      <w:proofErr w:type="gramEnd"/>
      <w:r>
        <w:rPr>
          <w:bCs/>
          <w:sz w:val="28"/>
          <w:szCs w:val="28"/>
        </w:rPr>
        <w:t xml:space="preserve">  Положением о государственной пенсии за выслугу лет лицам,  замещавшим муниципальные должности и должности муниципальной службы в Буденновском сельском поселении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утвержденным решением Собрания депутатов Сальского района  </w:t>
      </w:r>
      <w:r>
        <w:rPr>
          <w:sz w:val="28"/>
          <w:szCs w:val="28"/>
        </w:rPr>
        <w:t>30 апреля 2015 года</w:t>
      </w:r>
      <w:r>
        <w:rPr>
          <w:bCs/>
          <w:sz w:val="28"/>
          <w:szCs w:val="28"/>
        </w:rPr>
        <w:t>, без учета изменений, внесенных настоящим  решением.</w:t>
      </w:r>
    </w:p>
    <w:p w:rsidR="003F2600" w:rsidRDefault="003F2600" w:rsidP="003F2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600" w:rsidRDefault="003F2600" w:rsidP="003F2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на информационных стендах поселения» и разместить в сети  Интернет  на официальном Интернет-сайте Администрации Буденновского сельского поселения. 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вступает в силу с 1 января 2017 года. </w:t>
      </w: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00" w:rsidRDefault="003F2600" w:rsidP="003F26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Буденновского сельского поселения  и постоянную комиссию Собрания депутатов буденовского сельского поселения по вопросам местного самоуправления, социальным вопросам, связям с общественными организациями, партиями, движениями, работе со СМИ. </w:t>
      </w:r>
    </w:p>
    <w:p w:rsidR="003F2600" w:rsidRDefault="003F2600" w:rsidP="003F26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3F2600" w:rsidRDefault="003F2600" w:rsidP="003F2600">
      <w:p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3F2600" w:rsidRDefault="003F2600" w:rsidP="003F2600">
      <w:p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0B44BC">
        <w:rPr>
          <w:sz w:val="28"/>
          <w:szCs w:val="28"/>
        </w:rPr>
        <w:t>лава Буденновского</w:t>
      </w:r>
      <w:r>
        <w:rPr>
          <w:sz w:val="28"/>
          <w:szCs w:val="28"/>
        </w:rPr>
        <w:t xml:space="preserve"> </w:t>
      </w:r>
      <w:r w:rsidRPr="000B44BC">
        <w:rPr>
          <w:sz w:val="28"/>
          <w:szCs w:val="28"/>
        </w:rPr>
        <w:t xml:space="preserve">сельского поселения                        </w:t>
      </w:r>
      <w:r>
        <w:rPr>
          <w:sz w:val="28"/>
          <w:szCs w:val="28"/>
        </w:rPr>
        <w:t>В.С.Шевцов</w:t>
      </w:r>
    </w:p>
    <w:p w:rsidR="003F2600" w:rsidRPr="000B44BC" w:rsidRDefault="003F2600" w:rsidP="003F2600">
      <w:pPr>
        <w:ind w:left="426"/>
        <w:jc w:val="both"/>
        <w:outlineLvl w:val="0"/>
        <w:rPr>
          <w:sz w:val="28"/>
          <w:szCs w:val="28"/>
        </w:rPr>
      </w:pPr>
    </w:p>
    <w:p w:rsidR="003F2600" w:rsidRPr="000B44BC" w:rsidRDefault="003F2600" w:rsidP="003F2600">
      <w:pPr>
        <w:ind w:left="426"/>
        <w:jc w:val="both"/>
        <w:rPr>
          <w:sz w:val="28"/>
          <w:szCs w:val="28"/>
        </w:rPr>
      </w:pPr>
      <w:r w:rsidRPr="000B44BC">
        <w:rPr>
          <w:sz w:val="28"/>
          <w:szCs w:val="28"/>
        </w:rPr>
        <w:t>поселок Конезавод имени Буденного</w:t>
      </w:r>
    </w:p>
    <w:p w:rsidR="003F2600" w:rsidRPr="000B44BC" w:rsidRDefault="003F2600" w:rsidP="003F2600">
      <w:pPr>
        <w:ind w:left="426"/>
        <w:jc w:val="both"/>
        <w:rPr>
          <w:sz w:val="28"/>
          <w:szCs w:val="28"/>
        </w:rPr>
      </w:pPr>
      <w:r w:rsidRPr="000B44BC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0B44BC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0B44B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B44BC">
        <w:rPr>
          <w:sz w:val="28"/>
          <w:szCs w:val="28"/>
        </w:rPr>
        <w:t xml:space="preserve"> года</w:t>
      </w:r>
    </w:p>
    <w:p w:rsidR="004C125E" w:rsidRPr="003F2600" w:rsidRDefault="003F2600" w:rsidP="003F2600">
      <w:pPr>
        <w:ind w:left="426"/>
        <w:jc w:val="both"/>
      </w:pPr>
      <w:r w:rsidRPr="000B44BC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</w:p>
    <w:sectPr w:rsidR="004C125E" w:rsidRPr="003F2600" w:rsidSect="00CB1E54">
      <w:headerReference w:type="even" r:id="rId7"/>
      <w:headerReference w:type="default" r:id="rId8"/>
      <w:pgSz w:w="11906" w:h="16838" w:code="9"/>
      <w:pgMar w:top="567" w:right="1021" w:bottom="567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53" w:rsidRDefault="00381C53" w:rsidP="00140F37">
      <w:r>
        <w:separator/>
      </w:r>
    </w:p>
  </w:endnote>
  <w:endnote w:type="continuationSeparator" w:id="0">
    <w:p w:rsidR="00381C53" w:rsidRDefault="00381C53" w:rsidP="00140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53" w:rsidRDefault="00381C53" w:rsidP="00140F37">
      <w:r>
        <w:separator/>
      </w:r>
    </w:p>
  </w:footnote>
  <w:footnote w:type="continuationSeparator" w:id="0">
    <w:p w:rsidR="00381C53" w:rsidRDefault="00381C53" w:rsidP="00140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140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15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AD7" w:rsidRDefault="00381C5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140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15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600">
      <w:rPr>
        <w:rStyle w:val="a5"/>
        <w:noProof/>
      </w:rPr>
      <w:t>3</w:t>
    </w:r>
    <w:r>
      <w:rPr>
        <w:rStyle w:val="a5"/>
      </w:rPr>
      <w:fldChar w:fldCharType="end"/>
    </w:r>
  </w:p>
  <w:p w:rsidR="00130AD7" w:rsidRDefault="00381C5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60A8"/>
    <w:rsid w:val="00140F37"/>
    <w:rsid w:val="00381C53"/>
    <w:rsid w:val="003F2600"/>
    <w:rsid w:val="004C125E"/>
    <w:rsid w:val="00AA60A8"/>
    <w:rsid w:val="00E6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A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60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60A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A60A8"/>
  </w:style>
  <w:style w:type="paragraph" w:customStyle="1" w:styleId="ConsPlusNormal">
    <w:name w:val="ConsPlusNormal"/>
    <w:rsid w:val="00AA60A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60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0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0A8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F2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528D9D1709779879949A66158EC97517EDB7A18F532A880BE457E382s2lA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2016-12-28T10:41:00Z</cp:lastPrinted>
  <dcterms:created xsi:type="dcterms:W3CDTF">2016-12-28T10:10:00Z</dcterms:created>
  <dcterms:modified xsi:type="dcterms:W3CDTF">2016-12-28T10:42:00Z</dcterms:modified>
</cp:coreProperties>
</file>